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B7" w:rsidRDefault="00E62D5F">
      <w:pPr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59.25pt;visibility:visible;mso-wrap-style:square">
            <v:imagedata r:id="rId7" o:title="" croptop="16144f" cropbottom="22148f" cropleft="12137f" cropright="8401f"/>
          </v:shape>
        </w:pict>
      </w:r>
    </w:p>
    <w:p w:rsidR="003C2EA8" w:rsidRDefault="003C2EA8" w:rsidP="003C2EA8">
      <w:pPr>
        <w:jc w:val="right"/>
        <w:rPr>
          <w:b/>
          <w:bCs/>
          <w:color w:val="5B9BD5"/>
          <w:sz w:val="28"/>
          <w:szCs w:val="28"/>
        </w:rPr>
      </w:pPr>
    </w:p>
    <w:p w:rsidR="002F364A" w:rsidRDefault="002F364A" w:rsidP="003C2EA8">
      <w:pPr>
        <w:jc w:val="right"/>
        <w:rPr>
          <w:b/>
          <w:bCs/>
          <w:color w:val="5B9BD5"/>
          <w:sz w:val="28"/>
          <w:szCs w:val="28"/>
        </w:rPr>
      </w:pPr>
    </w:p>
    <w:p w:rsidR="000C73B6" w:rsidRPr="000C73B6" w:rsidRDefault="000C73B6" w:rsidP="000C73B6">
      <w:pPr>
        <w:pStyle w:val="Standard"/>
        <w:jc w:val="center"/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</w:pPr>
      <w:r w:rsidRPr="000C73B6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Оплатить услуги новосибирского Росреестра</w:t>
      </w:r>
    </w:p>
    <w:p w:rsidR="006C13FB" w:rsidRDefault="000C73B6" w:rsidP="000C73B6">
      <w:pPr>
        <w:pStyle w:val="Standard"/>
        <w:jc w:val="center"/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</w:pPr>
      <w:r w:rsidRPr="000C73B6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можно по УИН</w:t>
      </w:r>
    </w:p>
    <w:p w:rsidR="000C73B6" w:rsidRDefault="000C73B6" w:rsidP="000C73B6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</w:p>
    <w:p w:rsidR="000C73B6" w:rsidRPr="000C73B6" w:rsidRDefault="000C73B6" w:rsidP="000C73B6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0C73B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Управление Росреестра по Новосибирской области информирует                      о преимуществах оплаты государственных услуг Росреестра по уникальному идентификатору начисления (УИН).</w:t>
      </w:r>
    </w:p>
    <w:p w:rsidR="000C73B6" w:rsidRPr="000C73B6" w:rsidRDefault="000C73B6" w:rsidP="000C73B6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0C73B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УИН – это код, состоящий из двадцати цифр, который формируется              в отношении каждой услуги (кадастровый учет объекта недвижимости и / или государственная регистрация прав или сделок) и необходим для идентификации платежа и получения Росреестром подтверждения факта оплаты государственной пошлины за конкретную государственную услугу в отношении конкретного объекта недвижимости.</w:t>
      </w:r>
    </w:p>
    <w:p w:rsidR="000C73B6" w:rsidRPr="000C73B6" w:rsidRDefault="000C73B6" w:rsidP="000C73B6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0C73B6">
        <w:rPr>
          <w:rFonts w:ascii="Segoe UI" w:eastAsia="Times New Roman" w:hAnsi="Segoe UI" w:cs="Segoe UI"/>
          <w:i/>
          <w:color w:val="auto"/>
          <w:sz w:val="28"/>
          <w:szCs w:val="28"/>
          <w:lang w:eastAsia="ru-RU" w:bidi="ar-SA"/>
        </w:rPr>
        <w:t>«Оплата госпошлины за регистрацию прав или сделок, за постановку объекта на кадастровый учет по УИН избавит юридических лиц от дополнительных уточнений, в частности, в отношении каких объектов недвижимости осуществлена оплата. А для граждан такая оплата исключит неверно оплаченные суммы, за возвратом которых необходимо дополнительно обращаться с заявлением, запрашивать выписки из банка и тратить свое личное время на решение этого вопроса»</w:t>
      </w:r>
      <w:r w:rsidRPr="000C73B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, - сообщила заместитель руководителя новосибирского Росреестра </w:t>
      </w:r>
      <w:r w:rsidRPr="000C73B6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Наталья Ивчатова</w:t>
      </w:r>
      <w:r w:rsidRPr="000C73B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.</w:t>
      </w:r>
    </w:p>
    <w:p w:rsidR="000C73B6" w:rsidRPr="000C73B6" w:rsidRDefault="000C73B6" w:rsidP="000C73B6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0C73B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При подаче документов в МФЦ специалист приема документов сформирует УИН, выдаст квитанцию с QR - кодом, содержащую УИН.</w:t>
      </w:r>
    </w:p>
    <w:p w:rsidR="000C73B6" w:rsidRPr="000C73B6" w:rsidRDefault="000C73B6" w:rsidP="000C73B6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0C73B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При подаче документов в электронном виде УИН сформируется автоматически после того, как будут внесены все необходимые данные о заявителе, виде объекта недвижимости и виде обращения (государственная регистрация, кадастровый учет или единая процедура). </w:t>
      </w:r>
    </w:p>
    <w:p w:rsidR="000C73B6" w:rsidRPr="000C73B6" w:rsidRDefault="000C73B6" w:rsidP="000C73B6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0C73B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Произвести оплату по УИН можно в МФЦ или в любом отделении банка, а также самостоятельно через мобильный банк.</w:t>
      </w:r>
    </w:p>
    <w:p w:rsidR="000C73B6" w:rsidRPr="000C73B6" w:rsidRDefault="000C73B6" w:rsidP="000C73B6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0C73B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Важно знать, что УИН действителен в течение 5 дней. Срок рассмотрения документов в Росреестре начинается с момента поступления оплаты, отсутствие в регистрирующем органе информации об оплате госпошлины является основанием для возврата документов без рассмотрения.</w:t>
      </w:r>
    </w:p>
    <w:p w:rsidR="002F364A" w:rsidRDefault="000C73B6" w:rsidP="000C73B6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0C73B6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lastRenderedPageBreak/>
        <w:t>При наличии вопросов о порядке и размерах оплаты государственной пошлины можно обратиться к специалисту МФЦ, осуществляющему прием документов. В случае подачи документов в электронном виде рекомендуем обращаться в «Школу электронных услуг», действующей в новосибирском Росреестре, контактные телефоны: 8 (383) 243-88-28, 8 (383) 330-52-70, 8 (383-56)-20-786.</w:t>
      </w:r>
    </w:p>
    <w:p w:rsidR="003C2840" w:rsidRDefault="003C2840" w:rsidP="002F36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3B6" w:rsidRDefault="000C73B6" w:rsidP="002F36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C73B6" w:rsidRDefault="000C73B6" w:rsidP="002F364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0EB7" w:rsidRDefault="009979C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F90EB7" w:rsidRDefault="009979C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F90EB7" w:rsidRPr="00AF3EA9" w:rsidRDefault="00F90EB7">
      <w:pPr>
        <w:jc w:val="right"/>
        <w:rPr>
          <w:rFonts w:ascii="Segoe UI" w:eastAsia="Quattrocento Sans" w:hAnsi="Segoe UI" w:cs="Segoe UI"/>
          <w:b/>
          <w:i/>
          <w:color w:val="000000"/>
          <w:sz w:val="10"/>
        </w:rPr>
      </w:pPr>
    </w:p>
    <w:p w:rsidR="00F90EB7" w:rsidRDefault="00E62D5F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E62D5F">
        <w:rPr>
          <w:noProof/>
        </w:rPr>
        <w:pict>
          <v:shape id="_x0000_s1026" style="position:absolute;left:0;text-align:left;margin-left:-3.3pt;margin-top:7.1pt;width:490.5pt;height:0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" path="m,l,21600r21600,l21600,,,xe" filled="f" strokecolor="#0070c0">
            <v:path arrowok="t" o:extrusionok="f"/>
          </v:shape>
        </w:pict>
      </w:r>
    </w:p>
    <w:p w:rsidR="00F90EB7" w:rsidRDefault="009979C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F90EB7" w:rsidRDefault="009979C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F90EB7" w:rsidRDefault="00F90EB7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F90EB7" w:rsidRDefault="009979C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90EB7" w:rsidRDefault="009979C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F90EB7" w:rsidRDefault="009979C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F90EB7" w:rsidRDefault="009979C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5437B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F90EB7" w:rsidRDefault="00E62D5F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9979CD">
          <w:rPr>
            <w:rStyle w:val="af0"/>
            <w:rFonts w:ascii="Segoe UI" w:hAnsi="Segoe UI" w:cs="Segoe UI"/>
            <w:sz w:val="18"/>
            <w:szCs w:val="20"/>
            <w:lang w:val="en-US"/>
          </w:rPr>
          <w:t>oko</w:t>
        </w:r>
        <w:r w:rsidR="009979CD" w:rsidRPr="0065437B">
          <w:rPr>
            <w:rStyle w:val="af0"/>
            <w:rFonts w:ascii="Segoe UI" w:hAnsi="Segoe UI" w:cs="Segoe UI"/>
            <w:sz w:val="18"/>
            <w:szCs w:val="20"/>
          </w:rPr>
          <w:t>@</w:t>
        </w:r>
        <w:r w:rsidR="009979CD">
          <w:rPr>
            <w:rStyle w:val="af0"/>
            <w:rFonts w:ascii="Segoe UI" w:hAnsi="Segoe UI" w:cs="Segoe UI"/>
            <w:sz w:val="18"/>
            <w:szCs w:val="20"/>
            <w:lang w:val="en-US"/>
          </w:rPr>
          <w:t>r</w:t>
        </w:r>
        <w:r w:rsidR="009979CD">
          <w:rPr>
            <w:rStyle w:val="af0"/>
            <w:rFonts w:ascii="Segoe UI" w:hAnsi="Segoe UI" w:cs="Segoe UI"/>
            <w:sz w:val="18"/>
            <w:szCs w:val="20"/>
          </w:rPr>
          <w:t>54</w:t>
        </w:r>
        <w:r w:rsidR="009979CD" w:rsidRPr="0065437B">
          <w:rPr>
            <w:rStyle w:val="af0"/>
            <w:rFonts w:ascii="Segoe UI" w:hAnsi="Segoe UI" w:cs="Segoe UI"/>
            <w:sz w:val="18"/>
            <w:szCs w:val="20"/>
          </w:rPr>
          <w:t>.</w:t>
        </w:r>
        <w:r w:rsidR="009979CD">
          <w:rPr>
            <w:rStyle w:val="af0"/>
            <w:rFonts w:ascii="Segoe UI" w:hAnsi="Segoe UI" w:cs="Segoe UI"/>
            <w:sz w:val="18"/>
            <w:szCs w:val="20"/>
            <w:lang w:val="en-US"/>
          </w:rPr>
          <w:t>rosreestr</w:t>
        </w:r>
        <w:r w:rsidR="009979CD" w:rsidRPr="0065437B">
          <w:rPr>
            <w:rStyle w:val="af0"/>
            <w:rFonts w:ascii="Segoe UI" w:hAnsi="Segoe UI" w:cs="Segoe UI"/>
            <w:sz w:val="18"/>
            <w:szCs w:val="20"/>
          </w:rPr>
          <w:t>.</w:t>
        </w:r>
        <w:r w:rsidR="009979CD">
          <w:rPr>
            <w:rStyle w:val="af0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9979CD" w:rsidRPr="0065437B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F90EB7" w:rsidRPr="0065437B" w:rsidRDefault="009979C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5437B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65437B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F90EB7" w:rsidRPr="00E11A1D" w:rsidRDefault="009979CD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0" w:history="1">
        <w:r w:rsidRPr="0065437B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f0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0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65437B">
          <w:rPr>
            <w:rStyle w:val="af0"/>
            <w:rFonts w:ascii="Segoe UI" w:hAnsi="Segoe UI" w:cs="Segoe UI"/>
            <w:sz w:val="20"/>
            <w:szCs w:val="20"/>
          </w:rPr>
          <w:t>Яндекс</w:t>
        </w:r>
        <w:r>
          <w:rPr>
            <w:rStyle w:val="af0"/>
            <w:rFonts w:ascii="Segoe UI" w:hAnsi="Segoe UI" w:cs="Segoe UI"/>
            <w:sz w:val="20"/>
            <w:szCs w:val="20"/>
          </w:rPr>
          <w:t>.</w:t>
        </w:r>
        <w:r w:rsidRPr="0065437B">
          <w:rPr>
            <w:rStyle w:val="af0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f0"/>
          <w:rFonts w:ascii="Segoe UI" w:hAnsi="Segoe UI" w:cs="Segoe UI"/>
          <w:sz w:val="20"/>
          <w:szCs w:val="20"/>
        </w:rPr>
        <w:t xml:space="preserve">, </w:t>
      </w:r>
      <w:hyperlink r:id="rId13" w:history="1">
        <w:r>
          <w:rPr>
            <w:rStyle w:val="af0"/>
            <w:rFonts w:ascii="Segoe UI" w:hAnsi="Segoe UI" w:cs="Segoe UI"/>
            <w:sz w:val="20"/>
          </w:rPr>
          <w:t>Телеграм</w:t>
        </w:r>
      </w:hyperlink>
    </w:p>
    <w:sectPr w:rsidR="00F90EB7" w:rsidRPr="00E11A1D" w:rsidSect="0037011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925" w:rsidRDefault="00B93925">
      <w:r>
        <w:separator/>
      </w:r>
    </w:p>
  </w:endnote>
  <w:endnote w:type="continuationSeparator" w:id="0">
    <w:p w:rsidR="00B93925" w:rsidRDefault="00B93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925" w:rsidRDefault="00B93925">
      <w:r>
        <w:separator/>
      </w:r>
    </w:p>
  </w:footnote>
  <w:footnote w:type="continuationSeparator" w:id="0">
    <w:p w:rsidR="00B93925" w:rsidRDefault="00B939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FF4"/>
    <w:multiLevelType w:val="hybridMultilevel"/>
    <w:tmpl w:val="A2369762"/>
    <w:lvl w:ilvl="0" w:tplc="FB42B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CEE49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E4A889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3CF2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2AAE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0888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6040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F2D0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EA6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400F4ACF"/>
    <w:multiLevelType w:val="hybridMultilevel"/>
    <w:tmpl w:val="7DC437E8"/>
    <w:lvl w:ilvl="0" w:tplc="0BD8ADF6">
      <w:start w:val="1"/>
      <w:numFmt w:val="decimal"/>
      <w:lvlText w:val="%1."/>
      <w:lvlJc w:val="left"/>
      <w:pPr>
        <w:ind w:left="720" w:hanging="360"/>
      </w:pPr>
    </w:lvl>
    <w:lvl w:ilvl="1" w:tplc="5874B83E">
      <w:start w:val="1"/>
      <w:numFmt w:val="lowerLetter"/>
      <w:lvlText w:val="%2."/>
      <w:lvlJc w:val="left"/>
      <w:pPr>
        <w:ind w:left="1440" w:hanging="360"/>
      </w:pPr>
    </w:lvl>
    <w:lvl w:ilvl="2" w:tplc="C28ADB98">
      <w:start w:val="1"/>
      <w:numFmt w:val="lowerRoman"/>
      <w:lvlText w:val="%3."/>
      <w:lvlJc w:val="right"/>
      <w:pPr>
        <w:ind w:left="2160" w:hanging="180"/>
      </w:pPr>
    </w:lvl>
    <w:lvl w:ilvl="3" w:tplc="070249D2">
      <w:start w:val="1"/>
      <w:numFmt w:val="decimal"/>
      <w:lvlText w:val="%4."/>
      <w:lvlJc w:val="left"/>
      <w:pPr>
        <w:ind w:left="2880" w:hanging="360"/>
      </w:pPr>
    </w:lvl>
    <w:lvl w:ilvl="4" w:tplc="88603D0C">
      <w:start w:val="1"/>
      <w:numFmt w:val="lowerLetter"/>
      <w:lvlText w:val="%5."/>
      <w:lvlJc w:val="left"/>
      <w:pPr>
        <w:ind w:left="3600" w:hanging="360"/>
      </w:pPr>
    </w:lvl>
    <w:lvl w:ilvl="5" w:tplc="528A1268">
      <w:start w:val="1"/>
      <w:numFmt w:val="lowerRoman"/>
      <w:lvlText w:val="%6."/>
      <w:lvlJc w:val="right"/>
      <w:pPr>
        <w:ind w:left="4320" w:hanging="180"/>
      </w:pPr>
    </w:lvl>
    <w:lvl w:ilvl="6" w:tplc="6D58420C">
      <w:start w:val="1"/>
      <w:numFmt w:val="decimal"/>
      <w:lvlText w:val="%7."/>
      <w:lvlJc w:val="left"/>
      <w:pPr>
        <w:ind w:left="5040" w:hanging="360"/>
      </w:pPr>
    </w:lvl>
    <w:lvl w:ilvl="7" w:tplc="4E547430">
      <w:start w:val="1"/>
      <w:numFmt w:val="lowerLetter"/>
      <w:lvlText w:val="%8."/>
      <w:lvlJc w:val="left"/>
      <w:pPr>
        <w:ind w:left="5760" w:hanging="360"/>
      </w:pPr>
    </w:lvl>
    <w:lvl w:ilvl="8" w:tplc="D442600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01CD3"/>
    <w:multiLevelType w:val="hybridMultilevel"/>
    <w:tmpl w:val="12C6825C"/>
    <w:lvl w:ilvl="0" w:tplc="6AE081B4">
      <w:start w:val="1"/>
      <w:numFmt w:val="decimal"/>
      <w:lvlText w:val="%1."/>
      <w:lvlJc w:val="left"/>
      <w:pPr>
        <w:ind w:left="6740" w:hanging="360"/>
      </w:pPr>
    </w:lvl>
    <w:lvl w:ilvl="1" w:tplc="7E74A60A">
      <w:start w:val="1"/>
      <w:numFmt w:val="lowerLetter"/>
      <w:lvlText w:val="%2."/>
      <w:lvlJc w:val="left"/>
      <w:pPr>
        <w:ind w:left="1440" w:hanging="360"/>
      </w:pPr>
    </w:lvl>
    <w:lvl w:ilvl="2" w:tplc="491642FE">
      <w:start w:val="1"/>
      <w:numFmt w:val="lowerRoman"/>
      <w:lvlText w:val="%3."/>
      <w:lvlJc w:val="right"/>
      <w:pPr>
        <w:ind w:left="2160" w:hanging="180"/>
      </w:pPr>
    </w:lvl>
    <w:lvl w:ilvl="3" w:tplc="5B9AB2BE">
      <w:start w:val="1"/>
      <w:numFmt w:val="decimal"/>
      <w:lvlText w:val="%4."/>
      <w:lvlJc w:val="left"/>
      <w:pPr>
        <w:ind w:left="2880" w:hanging="360"/>
      </w:pPr>
    </w:lvl>
    <w:lvl w:ilvl="4" w:tplc="A5F2ACCA">
      <w:start w:val="1"/>
      <w:numFmt w:val="lowerLetter"/>
      <w:lvlText w:val="%5."/>
      <w:lvlJc w:val="left"/>
      <w:pPr>
        <w:ind w:left="3600" w:hanging="360"/>
      </w:pPr>
    </w:lvl>
    <w:lvl w:ilvl="5" w:tplc="77B04038">
      <w:start w:val="1"/>
      <w:numFmt w:val="lowerRoman"/>
      <w:lvlText w:val="%6."/>
      <w:lvlJc w:val="right"/>
      <w:pPr>
        <w:ind w:left="4320" w:hanging="180"/>
      </w:pPr>
    </w:lvl>
    <w:lvl w:ilvl="6" w:tplc="030081BE">
      <w:start w:val="1"/>
      <w:numFmt w:val="decimal"/>
      <w:lvlText w:val="%7."/>
      <w:lvlJc w:val="left"/>
      <w:pPr>
        <w:ind w:left="5040" w:hanging="360"/>
      </w:pPr>
    </w:lvl>
    <w:lvl w:ilvl="7" w:tplc="B5505844">
      <w:start w:val="1"/>
      <w:numFmt w:val="lowerLetter"/>
      <w:lvlText w:val="%8."/>
      <w:lvlJc w:val="left"/>
      <w:pPr>
        <w:ind w:left="5760" w:hanging="360"/>
      </w:pPr>
    </w:lvl>
    <w:lvl w:ilvl="8" w:tplc="81FABB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F7EE8"/>
    <w:multiLevelType w:val="hybridMultilevel"/>
    <w:tmpl w:val="C3EE37E6"/>
    <w:lvl w:ilvl="0" w:tplc="F1B2B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22254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74BB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14E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D46E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4812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246D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8283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78C7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5F806EDC"/>
    <w:multiLevelType w:val="hybridMultilevel"/>
    <w:tmpl w:val="96CA42F2"/>
    <w:lvl w:ilvl="0" w:tplc="9B36D232">
      <w:start w:val="1"/>
      <w:numFmt w:val="decimal"/>
      <w:lvlText w:val="%1)"/>
      <w:lvlJc w:val="left"/>
      <w:pPr>
        <w:ind w:left="720" w:hanging="360"/>
      </w:pPr>
    </w:lvl>
    <w:lvl w:ilvl="1" w:tplc="5B928BDC">
      <w:start w:val="1"/>
      <w:numFmt w:val="lowerLetter"/>
      <w:lvlText w:val="%2."/>
      <w:lvlJc w:val="left"/>
      <w:pPr>
        <w:ind w:left="1440" w:hanging="360"/>
      </w:pPr>
    </w:lvl>
    <w:lvl w:ilvl="2" w:tplc="DDEE7A64">
      <w:start w:val="1"/>
      <w:numFmt w:val="lowerRoman"/>
      <w:lvlText w:val="%3."/>
      <w:lvlJc w:val="right"/>
      <w:pPr>
        <w:ind w:left="2160" w:hanging="180"/>
      </w:pPr>
    </w:lvl>
    <w:lvl w:ilvl="3" w:tplc="B946374E">
      <w:start w:val="1"/>
      <w:numFmt w:val="decimal"/>
      <w:lvlText w:val="%4."/>
      <w:lvlJc w:val="left"/>
      <w:pPr>
        <w:ind w:left="2880" w:hanging="360"/>
      </w:pPr>
    </w:lvl>
    <w:lvl w:ilvl="4" w:tplc="049C300C">
      <w:start w:val="1"/>
      <w:numFmt w:val="lowerLetter"/>
      <w:lvlText w:val="%5."/>
      <w:lvlJc w:val="left"/>
      <w:pPr>
        <w:ind w:left="3600" w:hanging="360"/>
      </w:pPr>
    </w:lvl>
    <w:lvl w:ilvl="5" w:tplc="8CCE37A2">
      <w:start w:val="1"/>
      <w:numFmt w:val="lowerRoman"/>
      <w:lvlText w:val="%6."/>
      <w:lvlJc w:val="right"/>
      <w:pPr>
        <w:ind w:left="4320" w:hanging="180"/>
      </w:pPr>
    </w:lvl>
    <w:lvl w:ilvl="6" w:tplc="B5CABE24">
      <w:start w:val="1"/>
      <w:numFmt w:val="decimal"/>
      <w:lvlText w:val="%7."/>
      <w:lvlJc w:val="left"/>
      <w:pPr>
        <w:ind w:left="5040" w:hanging="360"/>
      </w:pPr>
    </w:lvl>
    <w:lvl w:ilvl="7" w:tplc="F31E8DDA">
      <w:start w:val="1"/>
      <w:numFmt w:val="lowerLetter"/>
      <w:lvlText w:val="%8."/>
      <w:lvlJc w:val="left"/>
      <w:pPr>
        <w:ind w:left="5760" w:hanging="360"/>
      </w:pPr>
    </w:lvl>
    <w:lvl w:ilvl="8" w:tplc="8AE8670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67C4F"/>
    <w:multiLevelType w:val="hybridMultilevel"/>
    <w:tmpl w:val="5EC88F5A"/>
    <w:lvl w:ilvl="0" w:tplc="E6BC4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7A037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0701C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1E619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F2C1B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212EC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3181B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8686A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9BE3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787E573E"/>
    <w:multiLevelType w:val="hybridMultilevel"/>
    <w:tmpl w:val="6A941734"/>
    <w:lvl w:ilvl="0" w:tplc="6B0AF3C6">
      <w:start w:val="1"/>
      <w:numFmt w:val="decimal"/>
      <w:lvlText w:val="%1)"/>
      <w:lvlJc w:val="left"/>
      <w:pPr>
        <w:ind w:left="907" w:hanging="360"/>
      </w:pPr>
    </w:lvl>
    <w:lvl w:ilvl="1" w:tplc="72849636">
      <w:start w:val="1"/>
      <w:numFmt w:val="lowerLetter"/>
      <w:lvlText w:val="%2."/>
      <w:lvlJc w:val="left"/>
      <w:pPr>
        <w:ind w:left="1627" w:hanging="360"/>
      </w:pPr>
    </w:lvl>
    <w:lvl w:ilvl="2" w:tplc="34449DB4">
      <w:start w:val="1"/>
      <w:numFmt w:val="lowerRoman"/>
      <w:lvlText w:val="%3."/>
      <w:lvlJc w:val="right"/>
      <w:pPr>
        <w:ind w:left="2347" w:hanging="180"/>
      </w:pPr>
    </w:lvl>
    <w:lvl w:ilvl="3" w:tplc="8D28B45C">
      <w:start w:val="1"/>
      <w:numFmt w:val="decimal"/>
      <w:lvlText w:val="%4."/>
      <w:lvlJc w:val="left"/>
      <w:pPr>
        <w:ind w:left="3067" w:hanging="360"/>
      </w:pPr>
    </w:lvl>
    <w:lvl w:ilvl="4" w:tplc="9FC85726">
      <w:start w:val="1"/>
      <w:numFmt w:val="lowerLetter"/>
      <w:lvlText w:val="%5."/>
      <w:lvlJc w:val="left"/>
      <w:pPr>
        <w:ind w:left="3787" w:hanging="360"/>
      </w:pPr>
    </w:lvl>
    <w:lvl w:ilvl="5" w:tplc="C480058A">
      <w:start w:val="1"/>
      <w:numFmt w:val="lowerRoman"/>
      <w:lvlText w:val="%6."/>
      <w:lvlJc w:val="right"/>
      <w:pPr>
        <w:ind w:left="4507" w:hanging="180"/>
      </w:pPr>
    </w:lvl>
    <w:lvl w:ilvl="6" w:tplc="E1C4B884">
      <w:start w:val="1"/>
      <w:numFmt w:val="decimal"/>
      <w:lvlText w:val="%7."/>
      <w:lvlJc w:val="left"/>
      <w:pPr>
        <w:ind w:left="5227" w:hanging="360"/>
      </w:pPr>
    </w:lvl>
    <w:lvl w:ilvl="7" w:tplc="10C26056">
      <w:start w:val="1"/>
      <w:numFmt w:val="lowerLetter"/>
      <w:lvlText w:val="%8."/>
      <w:lvlJc w:val="left"/>
      <w:pPr>
        <w:ind w:left="5947" w:hanging="360"/>
      </w:pPr>
    </w:lvl>
    <w:lvl w:ilvl="8" w:tplc="3C12D8AC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7B1D52EF"/>
    <w:multiLevelType w:val="hybridMultilevel"/>
    <w:tmpl w:val="C0249A22"/>
    <w:lvl w:ilvl="0" w:tplc="9FFAD13E">
      <w:start w:val="1"/>
      <w:numFmt w:val="decimal"/>
      <w:lvlText w:val="%1)"/>
      <w:lvlJc w:val="left"/>
      <w:pPr>
        <w:ind w:left="907" w:hanging="360"/>
      </w:pPr>
    </w:lvl>
    <w:lvl w:ilvl="1" w:tplc="EE68BDF0">
      <w:start w:val="1"/>
      <w:numFmt w:val="lowerLetter"/>
      <w:lvlText w:val="%2."/>
      <w:lvlJc w:val="left"/>
      <w:pPr>
        <w:ind w:left="1627" w:hanging="360"/>
      </w:pPr>
    </w:lvl>
    <w:lvl w:ilvl="2" w:tplc="375C321C">
      <w:start w:val="1"/>
      <w:numFmt w:val="lowerRoman"/>
      <w:lvlText w:val="%3."/>
      <w:lvlJc w:val="right"/>
      <w:pPr>
        <w:ind w:left="2347" w:hanging="180"/>
      </w:pPr>
    </w:lvl>
    <w:lvl w:ilvl="3" w:tplc="AEB296B6">
      <w:start w:val="1"/>
      <w:numFmt w:val="decimal"/>
      <w:lvlText w:val="%4."/>
      <w:lvlJc w:val="left"/>
      <w:pPr>
        <w:ind w:left="3067" w:hanging="360"/>
      </w:pPr>
    </w:lvl>
    <w:lvl w:ilvl="4" w:tplc="3C18ACE0">
      <w:start w:val="1"/>
      <w:numFmt w:val="lowerLetter"/>
      <w:lvlText w:val="%5."/>
      <w:lvlJc w:val="left"/>
      <w:pPr>
        <w:ind w:left="3787" w:hanging="360"/>
      </w:pPr>
    </w:lvl>
    <w:lvl w:ilvl="5" w:tplc="BF4C7D60">
      <w:start w:val="1"/>
      <w:numFmt w:val="lowerRoman"/>
      <w:lvlText w:val="%6."/>
      <w:lvlJc w:val="right"/>
      <w:pPr>
        <w:ind w:left="4507" w:hanging="180"/>
      </w:pPr>
    </w:lvl>
    <w:lvl w:ilvl="6" w:tplc="5BA2B674">
      <w:start w:val="1"/>
      <w:numFmt w:val="decimal"/>
      <w:lvlText w:val="%7."/>
      <w:lvlJc w:val="left"/>
      <w:pPr>
        <w:ind w:left="5227" w:hanging="360"/>
      </w:pPr>
    </w:lvl>
    <w:lvl w:ilvl="7" w:tplc="33A22A82">
      <w:start w:val="1"/>
      <w:numFmt w:val="lowerLetter"/>
      <w:lvlText w:val="%8."/>
      <w:lvlJc w:val="left"/>
      <w:pPr>
        <w:ind w:left="5947" w:hanging="360"/>
      </w:pPr>
    </w:lvl>
    <w:lvl w:ilvl="8" w:tplc="2E746AB2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EB7"/>
    <w:rsid w:val="000C73B6"/>
    <w:rsid w:val="000E63C8"/>
    <w:rsid w:val="00177AE9"/>
    <w:rsid w:val="001A32E7"/>
    <w:rsid w:val="002F364A"/>
    <w:rsid w:val="0037011A"/>
    <w:rsid w:val="003C2840"/>
    <w:rsid w:val="003C2EA8"/>
    <w:rsid w:val="004B144C"/>
    <w:rsid w:val="004B3677"/>
    <w:rsid w:val="005700F0"/>
    <w:rsid w:val="005F6449"/>
    <w:rsid w:val="005F6C1B"/>
    <w:rsid w:val="00604429"/>
    <w:rsid w:val="0065437B"/>
    <w:rsid w:val="00655FCC"/>
    <w:rsid w:val="006C13FB"/>
    <w:rsid w:val="006C3A21"/>
    <w:rsid w:val="006C6CAB"/>
    <w:rsid w:val="007E574C"/>
    <w:rsid w:val="007E7836"/>
    <w:rsid w:val="00881740"/>
    <w:rsid w:val="008F2388"/>
    <w:rsid w:val="009979CD"/>
    <w:rsid w:val="00AE17AC"/>
    <w:rsid w:val="00AF3EA9"/>
    <w:rsid w:val="00B65D0D"/>
    <w:rsid w:val="00B93925"/>
    <w:rsid w:val="00BC2984"/>
    <w:rsid w:val="00BF7077"/>
    <w:rsid w:val="00C811EE"/>
    <w:rsid w:val="00CE6D17"/>
    <w:rsid w:val="00D30E0C"/>
    <w:rsid w:val="00E11A1D"/>
    <w:rsid w:val="00E62D5F"/>
    <w:rsid w:val="00E857ED"/>
    <w:rsid w:val="00F90EB7"/>
    <w:rsid w:val="00FF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2D5F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E62D5F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paragraph" w:styleId="3">
    <w:name w:val="heading 3"/>
    <w:basedOn w:val="a"/>
    <w:link w:val="30"/>
    <w:uiPriority w:val="9"/>
    <w:qFormat/>
    <w:rsid w:val="00E62D5F"/>
    <w:pPr>
      <w:spacing w:before="100" w:beforeAutospacing="1" w:after="100" w:afterAutospacing="1"/>
      <w:outlineLvl w:val="2"/>
    </w:pPr>
    <w:rPr>
      <w:rFonts w:ascii="Arial" w:eastAsia="Arial" w:hAnsi="Arial"/>
      <w:sz w:val="30"/>
      <w:szCs w:val="30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E62D5F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uiPriority w:val="9"/>
    <w:unhideWhenUsed/>
    <w:qFormat/>
    <w:rsid w:val="00E62D5F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paragraph" w:styleId="6">
    <w:name w:val="heading 6"/>
    <w:basedOn w:val="a"/>
    <w:next w:val="a"/>
    <w:link w:val="60"/>
    <w:uiPriority w:val="9"/>
    <w:unhideWhenUsed/>
    <w:qFormat/>
    <w:rsid w:val="00E62D5F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"/>
    <w:unhideWhenUsed/>
    <w:qFormat/>
    <w:rsid w:val="00E62D5F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paragraph" w:styleId="8">
    <w:name w:val="heading 8"/>
    <w:basedOn w:val="a"/>
    <w:next w:val="a"/>
    <w:link w:val="80"/>
    <w:uiPriority w:val="9"/>
    <w:unhideWhenUsed/>
    <w:qFormat/>
    <w:rsid w:val="00E62D5F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paragraph" w:styleId="9">
    <w:name w:val="heading 9"/>
    <w:basedOn w:val="a"/>
    <w:next w:val="a"/>
    <w:link w:val="90"/>
    <w:uiPriority w:val="9"/>
    <w:unhideWhenUsed/>
    <w:qFormat/>
    <w:rsid w:val="00E62D5F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62D5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E62D5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E62D5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E62D5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E62D5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E62D5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E62D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62D5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62D5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62D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E62D5F"/>
    <w:rPr>
      <w:lang w:eastAsia="zh-CN"/>
    </w:rPr>
  </w:style>
  <w:style w:type="paragraph" w:styleId="a5">
    <w:name w:val="Title"/>
    <w:basedOn w:val="a"/>
    <w:next w:val="a"/>
    <w:link w:val="11"/>
    <w:uiPriority w:val="10"/>
    <w:qFormat/>
    <w:rsid w:val="00E62D5F"/>
    <w:pPr>
      <w:spacing w:before="300" w:after="200"/>
      <w:contextualSpacing/>
    </w:pPr>
    <w:rPr>
      <w:sz w:val="48"/>
      <w:szCs w:val="48"/>
      <w:lang/>
    </w:rPr>
  </w:style>
  <w:style w:type="character" w:customStyle="1" w:styleId="11">
    <w:name w:val="Название Знак1"/>
    <w:link w:val="a5"/>
    <w:uiPriority w:val="10"/>
    <w:rsid w:val="00E62D5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62D5F"/>
    <w:pPr>
      <w:spacing w:before="200" w:after="200"/>
    </w:pPr>
    <w:rPr>
      <w:lang/>
    </w:rPr>
  </w:style>
  <w:style w:type="character" w:customStyle="1" w:styleId="a7">
    <w:name w:val="Подзаголовок Знак"/>
    <w:link w:val="a6"/>
    <w:uiPriority w:val="11"/>
    <w:rsid w:val="00E62D5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62D5F"/>
    <w:pPr>
      <w:ind w:left="720" w:right="720"/>
    </w:pPr>
    <w:rPr>
      <w:i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E62D5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62D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9">
    <w:name w:val="Выделенная цитата Знак"/>
    <w:link w:val="a8"/>
    <w:uiPriority w:val="30"/>
    <w:rsid w:val="00E62D5F"/>
    <w:rPr>
      <w:i/>
    </w:rPr>
  </w:style>
  <w:style w:type="paragraph" w:styleId="aa">
    <w:name w:val="header"/>
    <w:basedOn w:val="a"/>
    <w:link w:val="ab"/>
    <w:uiPriority w:val="99"/>
    <w:unhideWhenUsed/>
    <w:rsid w:val="00E62D5F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  <w:rsid w:val="00E62D5F"/>
  </w:style>
  <w:style w:type="paragraph" w:styleId="ac">
    <w:name w:val="footer"/>
    <w:basedOn w:val="a"/>
    <w:link w:val="ad"/>
    <w:uiPriority w:val="99"/>
    <w:unhideWhenUsed/>
    <w:rsid w:val="00E62D5F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E62D5F"/>
  </w:style>
  <w:style w:type="paragraph" w:styleId="ae">
    <w:name w:val="caption"/>
    <w:basedOn w:val="a"/>
    <w:next w:val="a"/>
    <w:uiPriority w:val="35"/>
    <w:semiHidden/>
    <w:unhideWhenUsed/>
    <w:qFormat/>
    <w:rsid w:val="00E62D5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E62D5F"/>
  </w:style>
  <w:style w:type="table" w:styleId="af">
    <w:name w:val="Table Grid"/>
    <w:basedOn w:val="a1"/>
    <w:rsid w:val="00E62D5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62D5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62D5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E62D5F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E62D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E62D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E62D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E62D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62D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62D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62D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62D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62D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62D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62D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62D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62D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62D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62D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62D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62D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62D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62D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62D5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62D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62D5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62D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62D5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62D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sid w:val="00E62D5F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62D5F"/>
    <w:pPr>
      <w:spacing w:after="40"/>
    </w:pPr>
    <w:rPr>
      <w:sz w:val="18"/>
      <w:szCs w:val="20"/>
      <w:lang/>
    </w:rPr>
  </w:style>
  <w:style w:type="character" w:customStyle="1" w:styleId="af2">
    <w:name w:val="Текст сноски Знак"/>
    <w:link w:val="af1"/>
    <w:uiPriority w:val="99"/>
    <w:rsid w:val="00E62D5F"/>
    <w:rPr>
      <w:sz w:val="18"/>
    </w:rPr>
  </w:style>
  <w:style w:type="character" w:styleId="af3">
    <w:name w:val="footnote reference"/>
    <w:uiPriority w:val="99"/>
    <w:unhideWhenUsed/>
    <w:rsid w:val="00E62D5F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E62D5F"/>
    <w:rPr>
      <w:sz w:val="20"/>
      <w:szCs w:val="20"/>
      <w:lang/>
    </w:rPr>
  </w:style>
  <w:style w:type="character" w:customStyle="1" w:styleId="af5">
    <w:name w:val="Текст концевой сноски Знак"/>
    <w:link w:val="af4"/>
    <w:uiPriority w:val="99"/>
    <w:rsid w:val="00E62D5F"/>
    <w:rPr>
      <w:sz w:val="20"/>
    </w:rPr>
  </w:style>
  <w:style w:type="character" w:styleId="af6">
    <w:name w:val="endnote reference"/>
    <w:uiPriority w:val="99"/>
    <w:semiHidden/>
    <w:unhideWhenUsed/>
    <w:rsid w:val="00E62D5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62D5F"/>
    <w:pPr>
      <w:spacing w:after="57"/>
    </w:pPr>
  </w:style>
  <w:style w:type="paragraph" w:styleId="23">
    <w:name w:val="toc 2"/>
    <w:basedOn w:val="a"/>
    <w:next w:val="a"/>
    <w:uiPriority w:val="39"/>
    <w:unhideWhenUsed/>
    <w:rsid w:val="00E62D5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62D5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62D5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62D5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62D5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62D5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62D5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62D5F"/>
    <w:pPr>
      <w:spacing w:after="57"/>
      <w:ind w:left="2268"/>
    </w:pPr>
  </w:style>
  <w:style w:type="paragraph" w:styleId="af7">
    <w:name w:val="TOC Heading"/>
    <w:uiPriority w:val="39"/>
    <w:unhideWhenUsed/>
    <w:rsid w:val="00E62D5F"/>
    <w:rPr>
      <w:lang w:eastAsia="zh-CN"/>
    </w:rPr>
  </w:style>
  <w:style w:type="paragraph" w:styleId="af8">
    <w:name w:val="table of figures"/>
    <w:basedOn w:val="a"/>
    <w:next w:val="a"/>
    <w:uiPriority w:val="99"/>
    <w:unhideWhenUsed/>
    <w:rsid w:val="00E62D5F"/>
  </w:style>
  <w:style w:type="paragraph" w:styleId="af9">
    <w:name w:val="Balloon Text"/>
    <w:basedOn w:val="a"/>
    <w:semiHidden/>
    <w:rsid w:val="00E62D5F"/>
    <w:rPr>
      <w:rFonts w:ascii="Tahoma" w:hAnsi="Tahoma" w:cs="Tahoma"/>
      <w:sz w:val="16"/>
      <w:szCs w:val="16"/>
    </w:rPr>
  </w:style>
  <w:style w:type="paragraph" w:styleId="afa">
    <w:name w:val="Body Text Indent"/>
    <w:basedOn w:val="a"/>
    <w:rsid w:val="00E62D5F"/>
    <w:pPr>
      <w:spacing w:before="2400"/>
      <w:ind w:left="6481"/>
    </w:pPr>
    <w:rPr>
      <w:sz w:val="28"/>
      <w:szCs w:val="20"/>
    </w:rPr>
  </w:style>
  <w:style w:type="paragraph" w:styleId="afb">
    <w:name w:val="Body Text"/>
    <w:basedOn w:val="a"/>
    <w:rsid w:val="00E62D5F"/>
    <w:pPr>
      <w:spacing w:after="120"/>
    </w:pPr>
  </w:style>
  <w:style w:type="paragraph" w:styleId="afc">
    <w:name w:val="Normal (Web)"/>
    <w:basedOn w:val="a"/>
    <w:uiPriority w:val="99"/>
    <w:rsid w:val="00E62D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62D5F"/>
  </w:style>
  <w:style w:type="character" w:customStyle="1" w:styleId="visited">
    <w:name w:val="visited"/>
    <w:basedOn w:val="a0"/>
    <w:rsid w:val="00E62D5F"/>
  </w:style>
  <w:style w:type="character" w:customStyle="1" w:styleId="blk">
    <w:name w:val="blk"/>
    <w:basedOn w:val="a0"/>
    <w:rsid w:val="00E62D5F"/>
  </w:style>
  <w:style w:type="character" w:customStyle="1" w:styleId="match">
    <w:name w:val="match"/>
    <w:basedOn w:val="a0"/>
    <w:rsid w:val="00E62D5F"/>
  </w:style>
  <w:style w:type="paragraph" w:customStyle="1" w:styleId="formattexttopleveltext">
    <w:name w:val="formattext topleveltext"/>
    <w:basedOn w:val="a"/>
    <w:rsid w:val="00E62D5F"/>
    <w:pPr>
      <w:spacing w:before="100" w:beforeAutospacing="1" w:after="100" w:afterAutospacing="1"/>
    </w:pPr>
  </w:style>
  <w:style w:type="paragraph" w:styleId="24">
    <w:name w:val="Body Text Indent 2"/>
    <w:basedOn w:val="a"/>
    <w:rsid w:val="00E62D5F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E62D5F"/>
    <w:rPr>
      <w:sz w:val="26"/>
      <w:szCs w:val="26"/>
    </w:rPr>
  </w:style>
  <w:style w:type="paragraph" w:customStyle="1" w:styleId="afd">
    <w:name w:val="Знак Знак Знак Знак Знак Знак Знак Знак Знак Знак Знак Знак"/>
    <w:basedOn w:val="a"/>
    <w:rsid w:val="00E62D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E62D5F"/>
    <w:rPr>
      <w:sz w:val="26"/>
      <w:szCs w:val="26"/>
      <w:lang w:val="ru-RU" w:eastAsia="ru-RU" w:bidi="ar-SA"/>
    </w:rPr>
  </w:style>
  <w:style w:type="paragraph" w:customStyle="1" w:styleId="13">
    <w:name w:val="Название1"/>
    <w:basedOn w:val="a"/>
    <w:link w:val="afe"/>
    <w:qFormat/>
    <w:rsid w:val="00E62D5F"/>
    <w:pPr>
      <w:ind w:firstLine="709"/>
      <w:jc w:val="center"/>
    </w:pPr>
    <w:rPr>
      <w:b/>
      <w:szCs w:val="20"/>
    </w:rPr>
  </w:style>
  <w:style w:type="character" w:customStyle="1" w:styleId="afe">
    <w:name w:val="Название Знак"/>
    <w:link w:val="13"/>
    <w:rsid w:val="00E62D5F"/>
    <w:rPr>
      <w:b/>
      <w:sz w:val="24"/>
      <w:lang w:val="ru-RU" w:eastAsia="ru-RU" w:bidi="ar-SA"/>
    </w:rPr>
  </w:style>
  <w:style w:type="character" w:styleId="aff">
    <w:name w:val="Strong"/>
    <w:uiPriority w:val="22"/>
    <w:qFormat/>
    <w:rsid w:val="00E62D5F"/>
    <w:rPr>
      <w:b/>
      <w:bCs/>
    </w:rPr>
  </w:style>
  <w:style w:type="character" w:styleId="aff0">
    <w:name w:val="Emphasis"/>
    <w:uiPriority w:val="20"/>
    <w:qFormat/>
    <w:rsid w:val="00E62D5F"/>
    <w:rPr>
      <w:i/>
      <w:iCs/>
    </w:rPr>
  </w:style>
  <w:style w:type="paragraph" w:customStyle="1" w:styleId="Standard">
    <w:name w:val="Standard"/>
    <w:rsid w:val="00E62D5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vt:lpstr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Пользователь Windows</cp:lastModifiedBy>
  <cp:revision>323</cp:revision>
  <cp:lastPrinted>2025-05-23T04:23:00Z</cp:lastPrinted>
  <dcterms:created xsi:type="dcterms:W3CDTF">2009-04-08T02:19:00Z</dcterms:created>
  <dcterms:modified xsi:type="dcterms:W3CDTF">2025-06-26T04:51:00Z</dcterms:modified>
  <cp:version>917504</cp:version>
</cp:coreProperties>
</file>