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E2778" w:rsidRDefault="002D4E28" w:rsidP="002D4E28">
      <w:pPr>
        <w:pStyle w:val="ab"/>
        <w:spacing w:before="0" w:beforeAutospacing="0" w:after="0" w:afterAutospacing="0"/>
        <w:jc w:val="both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bookmarkStart w:id="0" w:name="_GoBack"/>
      <w:r w:rsidRPr="002D4E28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О профилактике пожаров на территории Новосибирской области</w:t>
      </w:r>
    </w:p>
    <w:bookmarkEnd w:id="0"/>
    <w:p w:rsidR="002D4E28" w:rsidRDefault="002D4E2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2D4E28" w:rsidRPr="00295E37" w:rsidRDefault="002D4E28" w:rsidP="00295E37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D4E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рамках осуществления федерального государственного земельного контроля (надзора) Управлением </w:t>
      </w:r>
      <w:proofErr w:type="spellStart"/>
      <w:r w:rsidRPr="002D4E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2D4E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по </w:t>
      </w:r>
      <w:r w:rsidRPr="00295E3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Новосибирской области проводятся профилактические мероприятия по предупреждению возникновения пожароопасных ситуаций, путем разъяснительной работы среди граждан.</w:t>
      </w:r>
    </w:p>
    <w:p w:rsidR="00295E37" w:rsidRPr="00295E37" w:rsidRDefault="00295E37" w:rsidP="00295E37">
      <w:pPr>
        <w:pStyle w:val="futurismarkdown-paragraph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color w:val="333333"/>
          <w:sz w:val="28"/>
          <w:szCs w:val="28"/>
        </w:rPr>
      </w:pPr>
      <w:r w:rsidRPr="00295E37">
        <w:rPr>
          <w:rStyle w:val="ae"/>
          <w:rFonts w:ascii="Segoe UI" w:hAnsi="Segoe UI" w:cs="Segoe UI"/>
          <w:color w:val="333333"/>
          <w:sz w:val="28"/>
          <w:szCs w:val="28"/>
        </w:rPr>
        <w:t>Весна считается самым пожароопасным сезоном</w:t>
      </w:r>
      <w:r w:rsidRPr="00295E37">
        <w:rPr>
          <w:rFonts w:ascii="Segoe UI" w:hAnsi="Segoe UI" w:cs="Segoe UI"/>
          <w:color w:val="333333"/>
          <w:sz w:val="28"/>
          <w:szCs w:val="28"/>
        </w:rPr>
        <w:t xml:space="preserve">. Сухая трава, остатки прошлогодней листвы и высокая температура создают идеальные условия для быстрого распространения огня.   </w:t>
      </w:r>
    </w:p>
    <w:p w:rsidR="00295E37" w:rsidRPr="00295E37" w:rsidRDefault="00295E37" w:rsidP="00295E37">
      <w:pPr>
        <w:pStyle w:val="futurismarkdown-paragraph"/>
        <w:shd w:val="clear" w:color="auto" w:fill="FFFFFF"/>
        <w:spacing w:before="0" w:beforeAutospacing="0" w:after="120" w:afterAutospacing="0"/>
        <w:ind w:firstLine="708"/>
        <w:jc w:val="both"/>
        <w:rPr>
          <w:rFonts w:ascii="Segoe UI" w:hAnsi="Segoe UI" w:cs="Segoe UI"/>
          <w:color w:val="333333"/>
          <w:sz w:val="28"/>
          <w:szCs w:val="28"/>
        </w:rPr>
      </w:pPr>
      <w:r w:rsidRPr="00295E37">
        <w:rPr>
          <w:rFonts w:ascii="Segoe UI" w:hAnsi="Segoe UI" w:cs="Segoe UI"/>
          <w:color w:val="333333"/>
          <w:sz w:val="28"/>
          <w:szCs w:val="28"/>
        </w:rPr>
        <w:t>Чтобы предотвратить пожары в весенний период, рекомендуется соблюдать следующие правила:</w:t>
      </w:r>
    </w:p>
    <w:p w:rsidR="00295E37" w:rsidRPr="00295E37" w:rsidRDefault="00295E37" w:rsidP="00295E3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Segoe UI" w:hAnsi="Segoe UI" w:cs="Segoe UI"/>
          <w:color w:val="333333"/>
          <w:sz w:val="28"/>
          <w:szCs w:val="28"/>
        </w:rPr>
      </w:pPr>
      <w:r w:rsidRPr="00295E37">
        <w:rPr>
          <w:rStyle w:val="ae"/>
          <w:rFonts w:ascii="Segoe UI" w:hAnsi="Segoe UI" w:cs="Segoe UI"/>
          <w:color w:val="333333"/>
          <w:sz w:val="28"/>
          <w:szCs w:val="28"/>
        </w:rPr>
        <w:t>Не сжигать мусор и траву</w:t>
      </w:r>
      <w:r w:rsidRPr="00295E37">
        <w:rPr>
          <w:rFonts w:ascii="Segoe UI" w:hAnsi="Segoe UI" w:cs="Segoe UI"/>
          <w:color w:val="333333"/>
          <w:sz w:val="28"/>
          <w:szCs w:val="28"/>
        </w:rPr>
        <w:t xml:space="preserve">. Это не только опасно, но и незаконно. За нарушение правил пожарной безопасности предусмотрены штрафы. </w:t>
      </w:r>
    </w:p>
    <w:p w:rsidR="00295E37" w:rsidRPr="00295E37" w:rsidRDefault="00295E37" w:rsidP="00295E37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Segoe UI" w:hAnsi="Segoe UI" w:cs="Segoe UI"/>
          <w:color w:val="333333"/>
          <w:sz w:val="28"/>
          <w:szCs w:val="28"/>
        </w:rPr>
      </w:pPr>
      <w:r w:rsidRPr="00295E37">
        <w:rPr>
          <w:rStyle w:val="ae"/>
          <w:rFonts w:ascii="Segoe UI" w:hAnsi="Segoe UI" w:cs="Segoe UI"/>
          <w:color w:val="333333"/>
          <w:sz w:val="28"/>
          <w:szCs w:val="28"/>
        </w:rPr>
        <w:t>Убирать территорию от сухой растительности</w:t>
      </w:r>
      <w:r w:rsidRPr="00295E37">
        <w:rPr>
          <w:rFonts w:ascii="Segoe UI" w:hAnsi="Segoe UI" w:cs="Segoe UI"/>
          <w:color w:val="333333"/>
          <w:sz w:val="28"/>
          <w:szCs w:val="28"/>
        </w:rPr>
        <w:t xml:space="preserve">. Регулярно очищать участок вокруг дома и вдоль заборов от сухих листьев, веток и травы.  </w:t>
      </w:r>
    </w:p>
    <w:p w:rsidR="00295E37" w:rsidRDefault="00295E37" w:rsidP="00295E37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Segoe UI" w:hAnsi="Segoe UI" w:cs="Segoe UI"/>
          <w:color w:val="333333"/>
          <w:sz w:val="28"/>
          <w:szCs w:val="28"/>
        </w:rPr>
      </w:pPr>
      <w:r w:rsidRPr="00295E37">
        <w:rPr>
          <w:rStyle w:val="ae"/>
          <w:rFonts w:ascii="Segoe UI" w:hAnsi="Segoe UI" w:cs="Segoe UI"/>
          <w:color w:val="333333"/>
          <w:sz w:val="28"/>
          <w:szCs w:val="28"/>
        </w:rPr>
        <w:t>Следить за детьми</w:t>
      </w:r>
      <w:r w:rsidRPr="00295E37">
        <w:rPr>
          <w:rFonts w:ascii="Segoe UI" w:hAnsi="Segoe UI" w:cs="Segoe UI"/>
          <w:color w:val="333333"/>
          <w:sz w:val="28"/>
          <w:szCs w:val="28"/>
        </w:rPr>
        <w:t>. Объяснять им опасность игр с огнём и запрещать разводить костры без присмотра взрослых. </w:t>
      </w:r>
    </w:p>
    <w:p w:rsidR="00295E37" w:rsidRPr="00295E37" w:rsidRDefault="00295E37" w:rsidP="00295E37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Segoe UI" w:hAnsi="Segoe UI" w:cs="Segoe UI"/>
          <w:color w:val="333333"/>
          <w:sz w:val="28"/>
          <w:szCs w:val="28"/>
        </w:rPr>
      </w:pPr>
      <w:r w:rsidRPr="00295E37">
        <w:rPr>
          <w:rStyle w:val="ae"/>
          <w:rFonts w:ascii="Segoe UI" w:hAnsi="Segoe UI" w:cs="Segoe UI"/>
          <w:color w:val="333333"/>
          <w:sz w:val="28"/>
          <w:szCs w:val="28"/>
        </w:rPr>
        <w:t xml:space="preserve"> Использовать специальные контейнеры для мусора</w:t>
      </w:r>
      <w:r w:rsidRPr="00295E37">
        <w:rPr>
          <w:rFonts w:ascii="Segoe UI" w:hAnsi="Segoe UI" w:cs="Segoe UI"/>
          <w:color w:val="333333"/>
          <w:sz w:val="28"/>
          <w:szCs w:val="28"/>
        </w:rPr>
        <w:t xml:space="preserve">. Если всё же решено избавиться от отходов путём сжигания, делать это в специально оборудованных местах и следить за процессом до полного затухания огня.  </w:t>
      </w:r>
    </w:p>
    <w:p w:rsidR="00295E37" w:rsidRPr="00295E37" w:rsidRDefault="00295E37" w:rsidP="00295E37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Segoe UI" w:hAnsi="Segoe UI" w:cs="Segoe UI"/>
          <w:color w:val="333333"/>
          <w:sz w:val="28"/>
          <w:szCs w:val="28"/>
        </w:rPr>
      </w:pPr>
      <w:r w:rsidRPr="00295E37">
        <w:rPr>
          <w:rStyle w:val="ae"/>
          <w:rFonts w:ascii="Segoe UI" w:hAnsi="Segoe UI" w:cs="Segoe UI"/>
          <w:color w:val="333333"/>
          <w:sz w:val="28"/>
          <w:szCs w:val="28"/>
        </w:rPr>
        <w:t>Быть внимательным при отдыхе на природе</w:t>
      </w:r>
      <w:r w:rsidRPr="00295E37">
        <w:rPr>
          <w:rFonts w:ascii="Segoe UI" w:hAnsi="Segoe UI" w:cs="Segoe UI"/>
          <w:color w:val="333333"/>
          <w:sz w:val="28"/>
          <w:szCs w:val="28"/>
        </w:rPr>
        <w:t xml:space="preserve">. Разводить костры только в разрешённых местах и обязательно тушить их перед уходом.  </w:t>
      </w:r>
    </w:p>
    <w:p w:rsidR="00295E37" w:rsidRPr="00295E37" w:rsidRDefault="00295E37" w:rsidP="00295E37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Segoe UI" w:hAnsi="Segoe UI" w:cs="Segoe UI"/>
          <w:color w:val="333333"/>
          <w:sz w:val="28"/>
          <w:szCs w:val="28"/>
        </w:rPr>
      </w:pPr>
      <w:r w:rsidRPr="00295E37">
        <w:rPr>
          <w:rStyle w:val="ae"/>
          <w:rFonts w:ascii="Segoe UI" w:hAnsi="Segoe UI" w:cs="Segoe UI"/>
          <w:color w:val="333333"/>
          <w:sz w:val="28"/>
          <w:szCs w:val="28"/>
        </w:rPr>
        <w:t>Соблюдать требования пожарной безопасности в лесах</w:t>
      </w:r>
      <w:r w:rsidRPr="00295E37">
        <w:rPr>
          <w:rFonts w:ascii="Segoe UI" w:hAnsi="Segoe UI" w:cs="Segoe UI"/>
          <w:color w:val="333333"/>
          <w:sz w:val="28"/>
          <w:szCs w:val="28"/>
        </w:rPr>
        <w:t xml:space="preserve">. Не разводить костры в хвойных молодняках, на гарях, на участках повреждённого леса, торфяниках, в местах рубок, не очищенных от порубочных остатков и заготовленной древесины, в местах с подсохшей травой, а также под кронами деревьев. </w:t>
      </w:r>
    </w:p>
    <w:p w:rsidR="00295E37" w:rsidRPr="00295E37" w:rsidRDefault="00295E37" w:rsidP="00295E37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Segoe UI" w:hAnsi="Segoe UI" w:cs="Segoe UI"/>
          <w:color w:val="333333"/>
          <w:sz w:val="28"/>
          <w:szCs w:val="28"/>
        </w:rPr>
      </w:pPr>
      <w:r w:rsidRPr="00295E37">
        <w:rPr>
          <w:rStyle w:val="ae"/>
          <w:rFonts w:ascii="Segoe UI" w:hAnsi="Segoe UI" w:cs="Segoe UI"/>
          <w:color w:val="333333"/>
          <w:sz w:val="28"/>
          <w:szCs w:val="28"/>
        </w:rPr>
        <w:t>Иметь дома и во дворе первичные средства пожаротушения</w:t>
      </w:r>
      <w:r w:rsidRPr="00295E37">
        <w:rPr>
          <w:rFonts w:ascii="Segoe UI" w:hAnsi="Segoe UI" w:cs="Segoe UI"/>
          <w:color w:val="333333"/>
          <w:sz w:val="28"/>
          <w:szCs w:val="28"/>
        </w:rPr>
        <w:t xml:space="preserve">: огнетушитель, ёмкость с водой, ведро.  </w:t>
      </w:r>
    </w:p>
    <w:p w:rsidR="00295E37" w:rsidRPr="00295E37" w:rsidRDefault="00295E37" w:rsidP="00295E37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Segoe UI" w:hAnsi="Segoe UI" w:cs="Segoe UI"/>
          <w:color w:val="333333"/>
          <w:sz w:val="28"/>
          <w:szCs w:val="28"/>
        </w:rPr>
      </w:pPr>
      <w:r w:rsidRPr="00295E37">
        <w:rPr>
          <w:rStyle w:val="ae"/>
          <w:rFonts w:ascii="Segoe UI" w:hAnsi="Segoe UI" w:cs="Segoe UI"/>
          <w:color w:val="333333"/>
          <w:sz w:val="28"/>
          <w:szCs w:val="28"/>
        </w:rPr>
        <w:t>Уходя из дома</w:t>
      </w:r>
      <w:r w:rsidRPr="00295E37">
        <w:rPr>
          <w:rFonts w:ascii="Segoe UI" w:hAnsi="Segoe UI" w:cs="Segoe UI"/>
          <w:color w:val="333333"/>
          <w:sz w:val="28"/>
          <w:szCs w:val="28"/>
        </w:rPr>
        <w:t xml:space="preserve">, убеждаться, что телевизор, лампы освещения, все электронагревательные и газовые приборы выключены. </w:t>
      </w:r>
    </w:p>
    <w:p w:rsidR="00295E37" w:rsidRPr="00295E37" w:rsidRDefault="00295E37" w:rsidP="00295E37">
      <w:pPr>
        <w:pStyle w:val="futurismarkdown-paragraph"/>
        <w:shd w:val="clear" w:color="auto" w:fill="FFFFFF"/>
        <w:spacing w:before="0" w:beforeAutospacing="0" w:after="120" w:afterAutospacing="0"/>
        <w:jc w:val="both"/>
        <w:rPr>
          <w:rFonts w:ascii="Segoe UI" w:hAnsi="Segoe UI" w:cs="Segoe UI"/>
          <w:color w:val="333333"/>
          <w:sz w:val="28"/>
          <w:szCs w:val="28"/>
        </w:rPr>
      </w:pPr>
      <w:r w:rsidRPr="00295E37">
        <w:rPr>
          <w:rFonts w:ascii="Segoe UI" w:hAnsi="Segoe UI" w:cs="Segoe UI"/>
          <w:color w:val="333333"/>
          <w:sz w:val="28"/>
          <w:szCs w:val="28"/>
        </w:rPr>
        <w:lastRenderedPageBreak/>
        <w:t>При обнаружении пожара или признаков горения необходимо немедленно сообщить об этом по телефонам «01» или с мобильного «112»</w:t>
      </w:r>
    </w:p>
    <w:p w:rsidR="00DC0B6B" w:rsidRPr="00295E37" w:rsidRDefault="00DC0B6B" w:rsidP="00DC0B6B">
      <w:pPr>
        <w:spacing w:after="0"/>
        <w:jc w:val="both"/>
        <w:rPr>
          <w:rFonts w:ascii="Segoe UI" w:eastAsia="Times New Roman" w:hAnsi="Segoe UI" w:cs="Segoe UI"/>
          <w:color w:val="0E0E0F"/>
          <w:sz w:val="24"/>
          <w:szCs w:val="24"/>
          <w:lang w:eastAsia="ru-RU"/>
        </w:rPr>
      </w:pPr>
    </w:p>
    <w:p w:rsidR="00086883" w:rsidRPr="00295E37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DC0B6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DC0B6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Ордынским отделом </w:t>
      </w:r>
    </w:p>
    <w:p w:rsidR="006D233B" w:rsidRPr="006D233B" w:rsidRDefault="00C028C8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</w:t>
      </w:r>
      <w:r w:rsidR="00DC0B6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я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BC7AB2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BC7AB2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 w:rsidR="00A05899"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 w:rsidR="00A05899"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Pr="00141714" w:rsidRDefault="00BC7AB2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9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  <w:proofErr w:type="spellEnd"/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0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  <w:proofErr w:type="spellEnd"/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1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2" w:history="1">
        <w:proofErr w:type="spellStart"/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  <w:proofErr w:type="spellEnd"/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3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4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E21" w:rsidRDefault="00E82E21" w:rsidP="00747FDB">
      <w:pPr>
        <w:spacing w:after="0" w:line="240" w:lineRule="auto"/>
      </w:pPr>
      <w:r>
        <w:separator/>
      </w:r>
    </w:p>
  </w:endnote>
  <w:endnote w:type="continuationSeparator" w:id="0">
    <w:p w:rsidR="00E82E21" w:rsidRDefault="00E82E21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E21" w:rsidRDefault="00E82E21" w:rsidP="00747FDB">
      <w:pPr>
        <w:spacing w:after="0" w:line="240" w:lineRule="auto"/>
      </w:pPr>
      <w:r>
        <w:separator/>
      </w:r>
    </w:p>
  </w:footnote>
  <w:footnote w:type="continuationSeparator" w:id="0">
    <w:p w:rsidR="00E82E21" w:rsidRDefault="00E82E21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79D" w:rsidRDefault="00BC7AB2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17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A15E9"/>
    <w:multiLevelType w:val="multilevel"/>
    <w:tmpl w:val="7600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660B"/>
    <w:rsid w:val="00097C70"/>
    <w:rsid w:val="000A5CED"/>
    <w:rsid w:val="000C1DE5"/>
    <w:rsid w:val="000E0318"/>
    <w:rsid w:val="00115A10"/>
    <w:rsid w:val="00141714"/>
    <w:rsid w:val="0016035A"/>
    <w:rsid w:val="00172072"/>
    <w:rsid w:val="001800B3"/>
    <w:rsid w:val="00185F2E"/>
    <w:rsid w:val="0019476C"/>
    <w:rsid w:val="001C7A54"/>
    <w:rsid w:val="00203E51"/>
    <w:rsid w:val="00256106"/>
    <w:rsid w:val="00256153"/>
    <w:rsid w:val="00291652"/>
    <w:rsid w:val="00295E37"/>
    <w:rsid w:val="002C29BC"/>
    <w:rsid w:val="002D4E28"/>
    <w:rsid w:val="002E57A7"/>
    <w:rsid w:val="00300DC6"/>
    <w:rsid w:val="003216E6"/>
    <w:rsid w:val="00362580"/>
    <w:rsid w:val="00367EA4"/>
    <w:rsid w:val="003A1BBF"/>
    <w:rsid w:val="003B20F4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80786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E6755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05E4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36313"/>
    <w:rsid w:val="00B76C9B"/>
    <w:rsid w:val="00B807E1"/>
    <w:rsid w:val="00BB4775"/>
    <w:rsid w:val="00BB6423"/>
    <w:rsid w:val="00BC7AB2"/>
    <w:rsid w:val="00BD03AA"/>
    <w:rsid w:val="00BE6C74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C0B6B"/>
    <w:rsid w:val="00DD1B0C"/>
    <w:rsid w:val="00DE1EF3"/>
    <w:rsid w:val="00DE5CE2"/>
    <w:rsid w:val="00DF2633"/>
    <w:rsid w:val="00E018D4"/>
    <w:rsid w:val="00E10065"/>
    <w:rsid w:val="00E334AF"/>
    <w:rsid w:val="00E6331D"/>
    <w:rsid w:val="00E82E21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A2C74"/>
    <w:rsid w:val="00FB062C"/>
    <w:rsid w:val="00FB3C30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7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  <w:style w:type="paragraph" w:customStyle="1" w:styleId="futurismarkdown-paragraph">
    <w:name w:val="futurismarkdown-paragraph"/>
    <w:basedOn w:val="a"/>
    <w:rsid w:val="00295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Пользователь Windows</cp:lastModifiedBy>
  <cp:revision>4</cp:revision>
  <cp:lastPrinted>2022-01-19T07:30:00Z</cp:lastPrinted>
  <dcterms:created xsi:type="dcterms:W3CDTF">2023-08-28T09:45:00Z</dcterms:created>
  <dcterms:modified xsi:type="dcterms:W3CDTF">2025-05-07T03:34:00Z</dcterms:modified>
</cp:coreProperties>
</file>