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90" w:rsidRDefault="00270D72" w:rsidP="007B7159">
      <w:pPr>
        <w:shd w:val="clear" w:color="auto" w:fill="FFFFFF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7.25pt;height:59.25pt;visibility:visible;mso-wrap-style:square">
            <v:imagedata r:id="rId7" o:title="" croptop="16144f" cropbottom="22148f" cropleft="12137f" cropright="8402f"/>
          </v:shape>
        </w:pict>
      </w:r>
    </w:p>
    <w:p w:rsidR="00C57B90" w:rsidRDefault="00C57B90">
      <w:pPr>
        <w:shd w:val="clear" w:color="auto" w:fill="FFFFFF"/>
        <w:jc w:val="center"/>
        <w:rPr>
          <w:sz w:val="28"/>
          <w:szCs w:val="28"/>
        </w:rPr>
      </w:pPr>
    </w:p>
    <w:p w:rsidR="00C57B90" w:rsidRPr="007B7159" w:rsidRDefault="009B543D">
      <w:pPr>
        <w:shd w:val="clear" w:color="auto" w:fill="FFFFFF"/>
        <w:jc w:val="center"/>
        <w:rPr>
          <w:rFonts w:ascii="Segoe UI" w:hAnsi="Segoe UI" w:cs="Segoe UI"/>
          <w:b/>
          <w:sz w:val="28"/>
          <w:szCs w:val="28"/>
        </w:rPr>
      </w:pPr>
      <w:r w:rsidRPr="007B7159">
        <w:rPr>
          <w:rFonts w:ascii="Segoe UI" w:hAnsi="Segoe UI" w:cs="Segoe UI"/>
          <w:b/>
          <w:sz w:val="28"/>
          <w:szCs w:val="28"/>
        </w:rPr>
        <w:t xml:space="preserve">Электронная картографическая основа Новосибирской области создана на 95 % </w:t>
      </w:r>
    </w:p>
    <w:p w:rsidR="00C57B90" w:rsidRPr="007B7159" w:rsidRDefault="00C57B90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C57B90" w:rsidRPr="007B7159" w:rsidRDefault="009B543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B7159">
        <w:rPr>
          <w:rFonts w:ascii="Segoe UI" w:hAnsi="Segoe UI" w:cs="Segoe UI"/>
          <w:sz w:val="28"/>
          <w:szCs w:val="28"/>
        </w:rPr>
        <w:t xml:space="preserve">Сегодня пространственные данные об объектах недвижимости, геодезические, картографические, топографические, гидрографические, </w:t>
      </w:r>
      <w:proofErr w:type="spellStart"/>
      <w:r w:rsidRPr="007B7159">
        <w:rPr>
          <w:rFonts w:ascii="Segoe UI" w:hAnsi="Segoe UI" w:cs="Segoe UI"/>
          <w:sz w:val="28"/>
          <w:szCs w:val="28"/>
        </w:rPr>
        <w:t>аэрокосмосъемочные</w:t>
      </w:r>
      <w:proofErr w:type="spellEnd"/>
      <w:r w:rsidRPr="007B7159">
        <w:rPr>
          <w:rFonts w:ascii="Segoe UI" w:hAnsi="Segoe UI" w:cs="Segoe UI"/>
          <w:sz w:val="28"/>
          <w:szCs w:val="28"/>
        </w:rPr>
        <w:t xml:space="preserve"> материалы собраны на </w:t>
      </w:r>
      <w:r w:rsidRPr="007B7159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Единой цифровой платформе «Национальная система пространственных данных»</w:t>
      </w:r>
      <w:r w:rsidRPr="007B7159">
        <w:rPr>
          <w:rFonts w:ascii="Segoe UI" w:hAnsi="Segoe UI" w:cs="Segoe UI"/>
          <w:sz w:val="28"/>
          <w:szCs w:val="28"/>
        </w:rPr>
        <w:t>.</w:t>
      </w:r>
    </w:p>
    <w:p w:rsidR="00C57B90" w:rsidRPr="007B7159" w:rsidRDefault="009B543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B7159">
        <w:rPr>
          <w:rFonts w:ascii="Segoe UI" w:hAnsi="Segoe UI" w:cs="Segoe UI"/>
          <w:sz w:val="28"/>
          <w:szCs w:val="28"/>
        </w:rPr>
        <w:t xml:space="preserve">Картографической основой НСПД является Единая электронная картографическая основа, представляющая совокупность пространственных данных в виде цифровых топографических карт (планов) и цифровых </w:t>
      </w:r>
      <w:proofErr w:type="spellStart"/>
      <w:r w:rsidRPr="007B7159">
        <w:rPr>
          <w:rFonts w:ascii="Segoe UI" w:hAnsi="Segoe UI" w:cs="Segoe UI"/>
          <w:sz w:val="28"/>
          <w:szCs w:val="28"/>
        </w:rPr>
        <w:t>ортофотопланов</w:t>
      </w:r>
      <w:proofErr w:type="spellEnd"/>
      <w:r w:rsidRPr="007B7159">
        <w:rPr>
          <w:rFonts w:ascii="Segoe UI" w:hAnsi="Segoe UI" w:cs="Segoe UI"/>
          <w:sz w:val="28"/>
          <w:szCs w:val="28"/>
        </w:rPr>
        <w:t xml:space="preserve"> различных масштабов. </w:t>
      </w:r>
    </w:p>
    <w:p w:rsidR="00C57B90" w:rsidRPr="007B7159" w:rsidRDefault="009B543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B7159">
        <w:rPr>
          <w:rFonts w:ascii="Segoe UI" w:hAnsi="Segoe UI" w:cs="Segoe UI"/>
          <w:sz w:val="28"/>
          <w:szCs w:val="28"/>
        </w:rPr>
        <w:t>Для Новосибирской области Единая электронная картографическая основа создана на 95% территории.</w:t>
      </w:r>
    </w:p>
    <w:p w:rsidR="00C57B90" w:rsidRPr="007B7159" w:rsidRDefault="009B543D">
      <w:pPr>
        <w:ind w:firstLine="709"/>
        <w:jc w:val="both"/>
        <w:rPr>
          <w:rFonts w:ascii="Segoe UI" w:hAnsi="Segoe UI" w:cs="Segoe UI"/>
          <w:sz w:val="28"/>
          <w:szCs w:val="28"/>
        </w:rPr>
      </w:pPr>
      <w:r w:rsidRPr="007B7159">
        <w:rPr>
          <w:rFonts w:ascii="Segoe UI" w:hAnsi="Segoe UI" w:cs="Segoe UI"/>
          <w:sz w:val="28"/>
          <w:szCs w:val="28"/>
        </w:rPr>
        <w:t>Внедрение НСПД стало инструментом управления земельными ресурсами, источником полных и точных пространственных данных, интегрированных, в том числе, с данными дистанционного зондирования Земли из космоса.</w:t>
      </w:r>
    </w:p>
    <w:p w:rsidR="00C57B90" w:rsidRPr="007B7159" w:rsidRDefault="00C57B90">
      <w:pPr>
        <w:ind w:firstLine="709"/>
        <w:jc w:val="both"/>
        <w:rPr>
          <w:rFonts w:ascii="Segoe UI" w:hAnsi="Segoe UI" w:cs="Segoe UI"/>
          <w:sz w:val="28"/>
          <w:szCs w:val="28"/>
        </w:rPr>
      </w:pPr>
      <w:bookmarkStart w:id="0" w:name="_GoBack"/>
      <w:bookmarkEnd w:id="0"/>
    </w:p>
    <w:p w:rsidR="007B7159" w:rsidRDefault="007B7159" w:rsidP="007B715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B7159" w:rsidRDefault="007B7159" w:rsidP="007B7159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B7159" w:rsidRPr="007B7159" w:rsidRDefault="00270D72" w:rsidP="007B7159">
      <w:pPr>
        <w:autoSpaceDE w:val="0"/>
        <w:autoSpaceDN w:val="0"/>
        <w:adjustRightInd w:val="0"/>
        <w:jc w:val="right"/>
        <w:rPr>
          <w:rFonts w:ascii="Segoe UI" w:eastAsia="Arial" w:hAnsi="Segoe UI" w:cs="Segoe UI"/>
          <w:b/>
          <w:bCs/>
          <w:i/>
          <w:iCs/>
          <w:color w:val="0070C0"/>
          <w:sz w:val="22"/>
          <w:szCs w:val="22"/>
        </w:rPr>
      </w:pPr>
      <w:r w:rsidRPr="00270D72">
        <w:rPr>
          <w:rFonts w:ascii="Arial" w:eastAsia="Arial" w:hAnsi="Arial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1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JwtKLsuAgAAlQQAAB8AAAAAAAAA&#10;AAAAAAAAIAIAAGNsaXBib2FyZC9kcmF3aW5ncy9kcmF3aW5nMS54bWxQSwECLQAUAAYACAAAACEA&#10;1JJnzvgGAABqHAAAGgAAAAAAAAAAAAAAAACLBAAAY2xpcGJvYXJkL3RoZW1lL3RoZW1lMS54bWxQ&#10;SwECLQAUAAYACAAAACEAnGZGQbsAAAAkAQAAKgAAAAAAAAAAAAAAAAC7CwAAY2xpcGJvYXJkL2Ry&#10;YXdpbmdzL19yZWxzL2RyYXdpbmcxLnhtbC5yZWxzUEsFBgAAAAAFAAUAZwEAAL4MAAAAAA==&#10;" strokecolor="#0070c0"/>
        </w:pict>
      </w:r>
    </w:p>
    <w:p w:rsidR="007B7159" w:rsidRDefault="007B7159" w:rsidP="007B715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B7159" w:rsidRDefault="007B7159" w:rsidP="007B7159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7B7159" w:rsidRDefault="007B7159" w:rsidP="007B7159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B7159" w:rsidRDefault="007B7159" w:rsidP="007B715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B7159" w:rsidRDefault="007B7159" w:rsidP="007B7159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7B7159" w:rsidRDefault="007B7159" w:rsidP="007B715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7B7159" w:rsidRDefault="00270D72" w:rsidP="007B715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7B7159">
          <w:rPr>
            <w:rStyle w:val="af1"/>
            <w:rFonts w:ascii="Segoe UI" w:hAnsi="Segoe UI" w:cs="Segoe UI"/>
            <w:sz w:val="18"/>
            <w:szCs w:val="20"/>
            <w:lang/>
          </w:rPr>
          <w:t>oko@r</w:t>
        </w:r>
        <w:r w:rsidR="007B7159">
          <w:rPr>
            <w:rStyle w:val="af1"/>
            <w:rFonts w:ascii="Segoe UI" w:hAnsi="Segoe UI" w:cs="Segoe UI"/>
            <w:sz w:val="18"/>
            <w:szCs w:val="20"/>
          </w:rPr>
          <w:t>54</w:t>
        </w:r>
        <w:r w:rsidR="007B7159">
          <w:rPr>
            <w:rStyle w:val="af1"/>
            <w:rFonts w:ascii="Segoe UI" w:hAnsi="Segoe UI" w:cs="Segoe UI"/>
            <w:sz w:val="18"/>
            <w:szCs w:val="20"/>
            <w:lang/>
          </w:rPr>
          <w:t>.</w:t>
        </w:r>
        <w:proofErr w:type="spellStart"/>
        <w:r w:rsidR="007B7159">
          <w:rPr>
            <w:rStyle w:val="af1"/>
            <w:rFonts w:ascii="Segoe UI" w:hAnsi="Segoe UI" w:cs="Segoe UI"/>
            <w:sz w:val="18"/>
            <w:szCs w:val="20"/>
            <w:lang/>
          </w:rPr>
          <w:t>rosreestr.ru</w:t>
        </w:r>
        <w:proofErr w:type="spellEnd"/>
      </w:hyperlink>
      <w:r w:rsidR="007B7159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7B7159" w:rsidRDefault="007B7159" w:rsidP="007B7159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9" w:history="1">
        <w:proofErr w:type="spellStart"/>
        <w:r>
          <w:rPr>
            <w:rStyle w:val="af1"/>
            <w:rFonts w:ascii="Segoe UI" w:hAnsi="Segoe UI" w:cs="Segoe UI"/>
            <w:sz w:val="20"/>
            <w:szCs w:val="20"/>
            <w:lang/>
          </w:rPr>
          <w:t>Росреестр</w:t>
        </w:r>
        <w:proofErr w:type="spellEnd"/>
      </w:hyperlink>
    </w:p>
    <w:p w:rsidR="00C57B90" w:rsidRDefault="007B7159" w:rsidP="00FA04D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>
          <w:rPr>
            <w:rStyle w:val="af1"/>
            <w:rFonts w:ascii="Segoe UI" w:hAnsi="Segoe UI" w:cs="Segoe UI"/>
            <w:sz w:val="18"/>
            <w:szCs w:val="18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>
          <w:rPr>
            <w:rStyle w:val="af1"/>
            <w:rFonts w:ascii="Segoe UI" w:eastAsia="Arial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eastAsia="Arial" w:hAnsi="Segoe UI" w:cs="Segoe UI"/>
          <w:sz w:val="18"/>
          <w:szCs w:val="18"/>
        </w:rPr>
        <w:t xml:space="preserve">, </w:t>
      </w:r>
      <w:hyperlink r:id="rId12" w:history="1">
        <w:proofErr w:type="spellStart"/>
        <w:r>
          <w:rPr>
            <w:rStyle w:val="af1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>
          <w:rPr>
            <w:rStyle w:val="af1"/>
            <w:rFonts w:ascii="Segoe UI" w:hAnsi="Segoe UI" w:cs="Segoe UI"/>
            <w:sz w:val="20"/>
            <w:szCs w:val="20"/>
            <w:lang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>
          <w:rPr>
            <w:rStyle w:val="af1"/>
            <w:rFonts w:ascii="Segoe UI" w:hAnsi="Segoe UI" w:cs="Segoe UI"/>
            <w:sz w:val="20"/>
          </w:rPr>
          <w:t>Телеграм</w:t>
        </w:r>
        <w:proofErr w:type="spellEnd"/>
      </w:hyperlink>
      <w:r>
        <w:rPr>
          <w:rFonts w:ascii="Segoe UI" w:hAnsi="Segoe UI" w:cs="Segoe UI"/>
          <w:b/>
          <w:sz w:val="20"/>
        </w:rPr>
        <w:t xml:space="preserve"> </w:t>
      </w:r>
    </w:p>
    <w:sectPr w:rsidR="00C57B90" w:rsidSect="00270D72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0A6" w:rsidRDefault="000570A6">
      <w:r>
        <w:separator/>
      </w:r>
    </w:p>
  </w:endnote>
  <w:endnote w:type="continuationSeparator" w:id="0">
    <w:p w:rsidR="000570A6" w:rsidRDefault="0005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0A6" w:rsidRDefault="000570A6">
      <w:r>
        <w:separator/>
      </w:r>
    </w:p>
  </w:footnote>
  <w:footnote w:type="continuationSeparator" w:id="0">
    <w:p w:rsidR="000570A6" w:rsidRDefault="00057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B90" w:rsidRDefault="00270D72">
    <w:pPr>
      <w:pStyle w:val="ab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9B543D"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FA04D1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C57B90" w:rsidRDefault="00C57B90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1A60"/>
    <w:multiLevelType w:val="hybridMultilevel"/>
    <w:tmpl w:val="FA3C70D0"/>
    <w:lvl w:ilvl="0" w:tplc="7336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99C36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B4AAA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448E5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6561F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D0FCDF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6F6F9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7F800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0A34E8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DB10959"/>
    <w:multiLevelType w:val="hybridMultilevel"/>
    <w:tmpl w:val="7BEA46BC"/>
    <w:lvl w:ilvl="0" w:tplc="2456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1A2C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46E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0E35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B6FC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C5E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E6C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666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0CAD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29418B"/>
    <w:multiLevelType w:val="hybridMultilevel"/>
    <w:tmpl w:val="67EC2ED8"/>
    <w:lvl w:ilvl="0" w:tplc="A01CF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450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A9C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AE54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29E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86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B80A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24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0BF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F26DF"/>
    <w:multiLevelType w:val="hybridMultilevel"/>
    <w:tmpl w:val="C4E41B32"/>
    <w:lvl w:ilvl="0" w:tplc="D7DA6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066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A43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E01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A0E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984A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D41E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695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EE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B90"/>
    <w:rsid w:val="000570A6"/>
    <w:rsid w:val="000861CA"/>
    <w:rsid w:val="00270D72"/>
    <w:rsid w:val="007B7159"/>
    <w:rsid w:val="009B543D"/>
    <w:rsid w:val="00C57B90"/>
    <w:rsid w:val="00CE0E05"/>
    <w:rsid w:val="00FA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7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0D72"/>
    <w:pPr>
      <w:keepNext/>
      <w:ind w:firstLine="708"/>
      <w:jc w:val="both"/>
      <w:outlineLvl w:val="0"/>
    </w:pPr>
    <w:rPr>
      <w:rFonts w:ascii="Arial" w:eastAsia="Arial" w:hAnsi="Arial"/>
      <w:sz w:val="40"/>
      <w:szCs w:val="40"/>
      <w:lang/>
    </w:rPr>
  </w:style>
  <w:style w:type="paragraph" w:styleId="2">
    <w:name w:val="heading 2"/>
    <w:basedOn w:val="a"/>
    <w:next w:val="a"/>
    <w:link w:val="20"/>
    <w:uiPriority w:val="9"/>
    <w:qFormat/>
    <w:rsid w:val="00270D72"/>
    <w:pPr>
      <w:keepNext/>
      <w:jc w:val="right"/>
      <w:outlineLvl w:val="1"/>
    </w:pPr>
    <w:rPr>
      <w:rFonts w:ascii="Arial" w:eastAsia="Arial" w:hAnsi="Arial"/>
      <w:sz w:val="34"/>
      <w:szCs w:val="20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270D7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270D7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9"/>
    <w:qFormat/>
    <w:rsid w:val="00270D72"/>
    <w:pPr>
      <w:keepNext/>
      <w:jc w:val="both"/>
      <w:outlineLvl w:val="4"/>
    </w:pPr>
    <w:rPr>
      <w:sz w:val="28"/>
      <w:szCs w:val="28"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270D72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270D7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styleId="8">
    <w:name w:val="heading 8"/>
    <w:basedOn w:val="a"/>
    <w:next w:val="a"/>
    <w:link w:val="80"/>
    <w:uiPriority w:val="9"/>
    <w:unhideWhenUsed/>
    <w:qFormat/>
    <w:rsid w:val="00270D72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styleId="9">
    <w:name w:val="heading 9"/>
    <w:basedOn w:val="a"/>
    <w:next w:val="a"/>
    <w:link w:val="90"/>
    <w:uiPriority w:val="9"/>
    <w:unhideWhenUsed/>
    <w:qFormat/>
    <w:rsid w:val="00270D7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0D7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270D7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270D7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270D7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270D7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270D7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270D7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270D7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270D7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70D72"/>
    <w:pPr>
      <w:ind w:left="720"/>
      <w:contextualSpacing/>
    </w:pPr>
  </w:style>
  <w:style w:type="paragraph" w:styleId="a4">
    <w:name w:val="No Spacing"/>
    <w:uiPriority w:val="1"/>
    <w:qFormat/>
    <w:rsid w:val="00270D72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270D72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270D7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70D72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270D7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70D72"/>
    <w:pPr>
      <w:ind w:left="720" w:right="720"/>
    </w:pPr>
    <w:rPr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270D7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70D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270D72"/>
    <w:rPr>
      <w:i/>
    </w:rPr>
  </w:style>
  <w:style w:type="paragraph" w:styleId="ab">
    <w:name w:val="header"/>
    <w:basedOn w:val="a"/>
    <w:link w:val="ac"/>
    <w:uiPriority w:val="99"/>
    <w:unhideWhenUsed/>
    <w:rsid w:val="00270D72"/>
    <w:pPr>
      <w:tabs>
        <w:tab w:val="center" w:pos="4677"/>
        <w:tab w:val="right" w:pos="9355"/>
      </w:tabs>
    </w:pPr>
    <w:rPr>
      <w:lang/>
    </w:rPr>
  </w:style>
  <w:style w:type="character" w:customStyle="1" w:styleId="HeaderChar">
    <w:name w:val="Header Char"/>
    <w:uiPriority w:val="99"/>
    <w:rsid w:val="00270D72"/>
  </w:style>
  <w:style w:type="paragraph" w:styleId="ad">
    <w:name w:val="footer"/>
    <w:basedOn w:val="a"/>
    <w:link w:val="ae"/>
    <w:uiPriority w:val="99"/>
    <w:unhideWhenUsed/>
    <w:rsid w:val="00270D72"/>
    <w:pPr>
      <w:tabs>
        <w:tab w:val="center" w:pos="4677"/>
        <w:tab w:val="right" w:pos="9355"/>
      </w:tabs>
    </w:pPr>
    <w:rPr>
      <w:lang/>
    </w:rPr>
  </w:style>
  <w:style w:type="character" w:customStyle="1" w:styleId="FooterChar">
    <w:name w:val="Footer Char"/>
    <w:uiPriority w:val="99"/>
    <w:rsid w:val="00270D72"/>
  </w:style>
  <w:style w:type="paragraph" w:styleId="af">
    <w:name w:val="caption"/>
    <w:basedOn w:val="a"/>
    <w:next w:val="a"/>
    <w:uiPriority w:val="35"/>
    <w:semiHidden/>
    <w:unhideWhenUsed/>
    <w:qFormat/>
    <w:rsid w:val="00270D72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270D72"/>
  </w:style>
  <w:style w:type="table" w:styleId="af0">
    <w:name w:val="Table Grid"/>
    <w:uiPriority w:val="59"/>
    <w:rsid w:val="00270D72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70D7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70D7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70D7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70D7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70D7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70D7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70D7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70D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70D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70D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70D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70D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70D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70D7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70D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70D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70D7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70D7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70D7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70D7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70D7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70D7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semiHidden/>
    <w:rsid w:val="00270D72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70D72"/>
    <w:pPr>
      <w:spacing w:after="40"/>
    </w:pPr>
    <w:rPr>
      <w:sz w:val="18"/>
      <w:szCs w:val="20"/>
      <w:lang/>
    </w:rPr>
  </w:style>
  <w:style w:type="character" w:customStyle="1" w:styleId="af3">
    <w:name w:val="Текст сноски Знак"/>
    <w:link w:val="af2"/>
    <w:uiPriority w:val="99"/>
    <w:rsid w:val="00270D72"/>
    <w:rPr>
      <w:sz w:val="18"/>
    </w:rPr>
  </w:style>
  <w:style w:type="character" w:styleId="af4">
    <w:name w:val="footnote reference"/>
    <w:uiPriority w:val="99"/>
    <w:unhideWhenUsed/>
    <w:rsid w:val="00270D7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70D72"/>
    <w:rPr>
      <w:sz w:val="20"/>
      <w:szCs w:val="20"/>
      <w:lang/>
    </w:rPr>
  </w:style>
  <w:style w:type="character" w:customStyle="1" w:styleId="af6">
    <w:name w:val="Текст концевой сноски Знак"/>
    <w:link w:val="af5"/>
    <w:uiPriority w:val="99"/>
    <w:rsid w:val="00270D72"/>
    <w:rPr>
      <w:sz w:val="20"/>
    </w:rPr>
  </w:style>
  <w:style w:type="character" w:styleId="af7">
    <w:name w:val="endnote reference"/>
    <w:uiPriority w:val="99"/>
    <w:semiHidden/>
    <w:unhideWhenUsed/>
    <w:rsid w:val="00270D72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70D72"/>
    <w:pPr>
      <w:spacing w:after="57"/>
    </w:pPr>
  </w:style>
  <w:style w:type="paragraph" w:styleId="23">
    <w:name w:val="toc 2"/>
    <w:basedOn w:val="a"/>
    <w:next w:val="a"/>
    <w:uiPriority w:val="39"/>
    <w:unhideWhenUsed/>
    <w:rsid w:val="00270D72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70D72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70D72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70D7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70D7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70D7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70D7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70D72"/>
    <w:pPr>
      <w:spacing w:after="57"/>
      <w:ind w:left="2268"/>
    </w:pPr>
  </w:style>
  <w:style w:type="paragraph" w:styleId="af8">
    <w:name w:val="TOC Heading"/>
    <w:uiPriority w:val="39"/>
    <w:unhideWhenUsed/>
    <w:rsid w:val="00270D72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270D72"/>
  </w:style>
  <w:style w:type="paragraph" w:styleId="afa">
    <w:name w:val="Body Text"/>
    <w:basedOn w:val="a"/>
    <w:link w:val="afb"/>
    <w:rsid w:val="00270D72"/>
    <w:pPr>
      <w:jc w:val="both"/>
    </w:pPr>
    <w:rPr>
      <w:sz w:val="28"/>
      <w:lang/>
    </w:rPr>
  </w:style>
  <w:style w:type="paragraph" w:styleId="24">
    <w:name w:val="Body Text Indent 2"/>
    <w:basedOn w:val="a"/>
    <w:semiHidden/>
    <w:rsid w:val="00270D72"/>
    <w:pPr>
      <w:spacing w:before="300" w:after="225"/>
      <w:ind w:right="126" w:firstLine="708"/>
      <w:jc w:val="both"/>
    </w:pPr>
    <w:rPr>
      <w:sz w:val="28"/>
      <w:szCs w:val="20"/>
    </w:rPr>
  </w:style>
  <w:style w:type="paragraph" w:customStyle="1" w:styleId="afc">
    <w:name w:val="Основной текст с отступом;Нумерованный список !!"/>
    <w:basedOn w:val="a"/>
    <w:semiHidden/>
    <w:rsid w:val="00270D72"/>
    <w:pPr>
      <w:ind w:firstLine="708"/>
      <w:jc w:val="both"/>
    </w:pPr>
    <w:rPr>
      <w:sz w:val="28"/>
    </w:rPr>
  </w:style>
  <w:style w:type="character" w:styleId="afd">
    <w:name w:val="Strong"/>
    <w:uiPriority w:val="22"/>
    <w:qFormat/>
    <w:rsid w:val="00270D72"/>
    <w:rPr>
      <w:b/>
      <w:bCs/>
    </w:rPr>
  </w:style>
  <w:style w:type="paragraph" w:styleId="25">
    <w:name w:val="Body Text 2"/>
    <w:basedOn w:val="a"/>
    <w:semiHidden/>
    <w:rsid w:val="00270D72"/>
    <w:pPr>
      <w:jc w:val="both"/>
    </w:pPr>
    <w:rPr>
      <w:b/>
      <w:bCs/>
      <w:sz w:val="28"/>
    </w:rPr>
  </w:style>
  <w:style w:type="paragraph" w:customStyle="1" w:styleId="11WebWebWeb1211">
    <w:name w:val="Обычный (веб);Обычный (веб)1;Обычный (веб) Знак;Обычный (веб) Знак1;Обычный (веб) Знак Знак;Обычный (Web);Обычный (Web) Знак Знак Знак;Обычный (Web)1;Обычный (веб) Знак Знак Знак;Обычный (веб) Знак2;Обычный (веб) Знак Знак1;Обычный (веб) Знак1 Знак"/>
    <w:basedOn w:val="a"/>
    <w:link w:val="312111WebWebWeb12"/>
    <w:rsid w:val="00270D72"/>
    <w:rPr>
      <w:lang/>
    </w:rPr>
  </w:style>
  <w:style w:type="paragraph" w:customStyle="1" w:styleId="ConsPlusNonformat">
    <w:name w:val="ConsPlusNonformat"/>
    <w:rsid w:val="00270D72"/>
    <w:rPr>
      <w:rFonts w:ascii="Courier New" w:hAnsi="Courier New" w:cs="Courier New"/>
    </w:rPr>
  </w:style>
  <w:style w:type="paragraph" w:styleId="32">
    <w:name w:val="Body Text Indent 3"/>
    <w:basedOn w:val="a"/>
    <w:semiHidden/>
    <w:rsid w:val="00270D72"/>
    <w:pPr>
      <w:ind w:firstLine="708"/>
      <w:jc w:val="both"/>
    </w:pPr>
    <w:rPr>
      <w:sz w:val="28"/>
      <w:szCs w:val="17"/>
    </w:rPr>
  </w:style>
  <w:style w:type="paragraph" w:customStyle="1" w:styleId="ConsPlusNormal">
    <w:name w:val="ConsPlusNormal"/>
    <w:link w:val="ConsPlusNormal0"/>
    <w:rsid w:val="00270D72"/>
    <w:pPr>
      <w:widowControl w:val="0"/>
      <w:ind w:firstLine="720"/>
    </w:pPr>
    <w:rPr>
      <w:rFonts w:ascii="Arial" w:hAnsi="Arial" w:cs="Arial"/>
    </w:rPr>
  </w:style>
  <w:style w:type="paragraph" w:customStyle="1" w:styleId="afe">
    <w:name w:val="Положение"/>
    <w:basedOn w:val="a"/>
    <w:rsid w:val="00270D72"/>
    <w:pPr>
      <w:ind w:firstLine="709"/>
      <w:jc w:val="both"/>
    </w:pPr>
    <w:rPr>
      <w:sz w:val="28"/>
      <w:szCs w:val="28"/>
    </w:rPr>
  </w:style>
  <w:style w:type="paragraph" w:styleId="33">
    <w:name w:val="Body Text 3"/>
    <w:basedOn w:val="a"/>
    <w:semiHidden/>
    <w:rsid w:val="00270D72"/>
    <w:pPr>
      <w:jc w:val="both"/>
    </w:pPr>
    <w:rPr>
      <w:sz w:val="22"/>
      <w:szCs w:val="20"/>
    </w:rPr>
  </w:style>
  <w:style w:type="character" w:customStyle="1" w:styleId="apple-converted-space">
    <w:name w:val="apple-converted-space"/>
    <w:basedOn w:val="a0"/>
    <w:rsid w:val="00270D72"/>
  </w:style>
  <w:style w:type="paragraph" w:styleId="aff">
    <w:name w:val="Balloon Text"/>
    <w:basedOn w:val="a"/>
    <w:link w:val="aff0"/>
    <w:uiPriority w:val="99"/>
    <w:semiHidden/>
    <w:unhideWhenUsed/>
    <w:rsid w:val="00270D72"/>
    <w:rPr>
      <w:rFonts w:ascii="Tahoma" w:hAnsi="Tahoma"/>
      <w:sz w:val="16"/>
      <w:szCs w:val="16"/>
      <w:lang/>
    </w:rPr>
  </w:style>
  <w:style w:type="character" w:customStyle="1" w:styleId="aff0">
    <w:name w:val="Текст выноски Знак"/>
    <w:link w:val="aff"/>
    <w:uiPriority w:val="99"/>
    <w:semiHidden/>
    <w:rsid w:val="00270D72"/>
    <w:rPr>
      <w:rFonts w:ascii="Tahoma" w:hAnsi="Tahoma" w:cs="Tahoma"/>
      <w:sz w:val="16"/>
      <w:szCs w:val="16"/>
    </w:rPr>
  </w:style>
  <w:style w:type="paragraph" w:customStyle="1" w:styleId="aff1">
    <w:name w:val="Абзац списка;Источник"/>
    <w:basedOn w:val="a"/>
    <w:link w:val="aff2"/>
    <w:uiPriority w:val="99"/>
    <w:qFormat/>
    <w:rsid w:val="00270D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9"/>
    <w:rsid w:val="00270D72"/>
    <w:rPr>
      <w:sz w:val="28"/>
      <w:szCs w:val="28"/>
    </w:rPr>
  </w:style>
  <w:style w:type="character" w:customStyle="1" w:styleId="afb">
    <w:name w:val="Основной текст Знак"/>
    <w:link w:val="afa"/>
    <w:rsid w:val="00270D72"/>
    <w:rPr>
      <w:sz w:val="28"/>
      <w:szCs w:val="24"/>
    </w:rPr>
  </w:style>
  <w:style w:type="character" w:customStyle="1" w:styleId="ConsPlusNormal0">
    <w:name w:val="ConsPlusNormal Знак"/>
    <w:link w:val="ConsPlusNormal"/>
    <w:rsid w:val="00270D72"/>
    <w:rPr>
      <w:rFonts w:ascii="Arial" w:hAnsi="Arial" w:cs="Arial"/>
      <w:lang w:val="ru-RU" w:eastAsia="ru-RU" w:bidi="ar-SA"/>
    </w:rPr>
  </w:style>
  <w:style w:type="character" w:customStyle="1" w:styleId="ac">
    <w:name w:val="Верхний колонтитул Знак"/>
    <w:link w:val="ab"/>
    <w:uiPriority w:val="99"/>
    <w:rsid w:val="00270D72"/>
    <w:rPr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270D72"/>
    <w:rPr>
      <w:sz w:val="24"/>
      <w:szCs w:val="24"/>
    </w:rPr>
  </w:style>
  <w:style w:type="character" w:customStyle="1" w:styleId="312111WebWebWeb12">
    <w:name w:val="Обычный (веб) Знак3;Обычный (веб)1 Знак;Обычный (веб) Знак Знак2;Обычный (веб) Знак1 Знак1;Обычный (веб) Знак Знак Знак1;Обычный (Web) Знак;Обычный (Web) Знак Знак Знак Знак;Обычный (Web)1 Знак;Обычный (веб) Знак Знак Знак Знак;Обычный (веб) Знак2 Знак"/>
    <w:link w:val="11WebWebWeb1211"/>
    <w:rsid w:val="00270D72"/>
    <w:rPr>
      <w:sz w:val="24"/>
      <w:szCs w:val="24"/>
    </w:rPr>
  </w:style>
  <w:style w:type="paragraph" w:customStyle="1" w:styleId="aff3">
    <w:name w:val="Письма"/>
    <w:basedOn w:val="a"/>
    <w:rsid w:val="00270D72"/>
    <w:pPr>
      <w:ind w:firstLine="709"/>
      <w:jc w:val="both"/>
    </w:pPr>
    <w:rPr>
      <w:sz w:val="28"/>
      <w:szCs w:val="28"/>
    </w:rPr>
  </w:style>
  <w:style w:type="character" w:customStyle="1" w:styleId="aff2">
    <w:name w:val="Абзац списка Знак;Источник Знак"/>
    <w:link w:val="aff1"/>
    <w:uiPriority w:val="99"/>
    <w:rsid w:val="00270D7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2234</Characters>
  <Application>Microsoft Office Word</Application>
  <DocSecurity>0</DocSecurity>
  <Lines>18</Lines>
  <Paragraphs>5</Paragraphs>
  <ScaleCrop>false</ScaleCrop>
  <Company>Microsoft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Зайцева Наталья</dc:creator>
  <cp:lastModifiedBy>Пользователь Windows</cp:lastModifiedBy>
  <cp:revision>9</cp:revision>
  <dcterms:created xsi:type="dcterms:W3CDTF">2025-04-05T03:09:00Z</dcterms:created>
  <dcterms:modified xsi:type="dcterms:W3CDTF">2025-04-15T05:30:00Z</dcterms:modified>
  <cp:version>786432</cp:version>
</cp:coreProperties>
</file>