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1A32" w14:textId="77777777" w:rsidR="0098207E" w:rsidRPr="0098207E" w:rsidRDefault="0098207E" w:rsidP="0098207E">
      <w:pPr>
        <w:spacing w:after="0" w:line="765" w:lineRule="atLeast"/>
        <w:rPr>
          <w:rFonts w:eastAsia="Times New Roman" w:cs="Times New Roman"/>
          <w:b/>
          <w:bCs/>
          <w:szCs w:val="28"/>
          <w:lang w:eastAsia="ru-RU"/>
        </w:rPr>
      </w:pPr>
      <w:r w:rsidRPr="0098207E">
        <w:rPr>
          <w:rFonts w:eastAsia="Times New Roman" w:cs="Times New Roman"/>
          <w:b/>
          <w:bCs/>
          <w:szCs w:val="28"/>
          <w:lang w:eastAsia="ru-RU"/>
        </w:rPr>
        <w:t>Порядок обжалования НПА</w:t>
      </w:r>
    </w:p>
    <w:p w14:paraId="5341D51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</w:p>
    <w:p w14:paraId="39CEF289" w14:textId="7515754C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соответствии с ФЗ «Об общих принципах организации местного самоуправления в Российской Федерации» от 06.10.2003 г. № 131-ФЗ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14:paraId="533B5712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систему муниципальных правовых актов входят:</w:t>
      </w:r>
    </w:p>
    <w:p w14:paraId="26883D8F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1) устав муниципального образования, правовые акты, принятые на местном референдуме (сходе граждан);</w:t>
      </w:r>
    </w:p>
    <w:p w14:paraId="53AE5FA1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2) нормативные и иные правовые акты представительного органа муниципального образования;</w:t>
      </w:r>
    </w:p>
    <w:p w14:paraId="639784AB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3) правовые акты главы муниципального образования, местной администрации и иных органов местного самоуправления и должностных лиц местного самоуправления, предусмотренных уставом муниципального образования.</w:t>
      </w:r>
    </w:p>
    <w:p w14:paraId="46C9848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14:paraId="3BED811D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Иные муниципальные правовые акты не должны противоречить уставу муниципального образования и правовым актам, принятым на местном референдуме (сходе граждан).</w:t>
      </w:r>
    </w:p>
    <w:p w14:paraId="217F021D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соответствии со ст. 48 ФЗ «Об общих принципах организации местного самоуправления в Российской Федерации» от 06.10.2003 г. № 131-ФЗ муниципальные правовые акты могут быть отменены или их действие может быть приостановлено, в том числе судом.</w:t>
      </w:r>
    </w:p>
    <w:p w14:paraId="2080DE71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Гражданское законодательство РФ разделяет муниципальные правовые акты на нормативные и ненормативные.</w:t>
      </w:r>
    </w:p>
    <w:p w14:paraId="0AE2489B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1. Нормативные правовые акты</w:t>
      </w:r>
    </w:p>
    <w:p w14:paraId="26081496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 xml:space="preserve">Нормативный правовой акт – это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отмену правовых норм.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</w:p>
    <w:p w14:paraId="1F0A93C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Порядок обжалования нормативных правовых актов закреплен в Гражданском процессуальном кодексе РФ и Арбитражном процессуальном кодексе РФ.</w:t>
      </w:r>
    </w:p>
    <w:p w14:paraId="73D36E70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соответствии с требованиями Гражданского процессуального кодекса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</w:p>
    <w:p w14:paraId="1140AD49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Заявления об оспаривании нормативных правовых актов подаются по подсудности установленной статьей 24 ГПК РФ в суд по первой инстанции. В суд заявление подается по месту нахождения органа местного самоуправления или должностного лица, принявших нормативный правовой акт.</w:t>
      </w:r>
    </w:p>
    <w:p w14:paraId="794480E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14:paraId="54118D95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К заявлению об 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14:paraId="4071768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Заявление об оспаривании нормативного правового акта рассматривается судом в течение одного месяца.</w:t>
      </w:r>
    </w:p>
    <w:p w14:paraId="5BDDEEDD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При этом, необходимо иметь в виду, что отказ лица, обратившегося суд, от своего требования не влечет за собой прекращение производства по делу.</w:t>
      </w:r>
    </w:p>
    <w:p w14:paraId="6C2186D9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По результатам рассмотрения заявления суд выносит решение:</w:t>
      </w:r>
    </w:p>
    <w:p w14:paraId="5D3F289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 xml:space="preserve">— признав, что оспариваемый нормативный правовой акт не противоречит федеральному закону или другому нормативному правовому акту, имеющим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большую юридическую силу, принимает решение об отказе в удовлетворении соответствующего заявления;</w:t>
      </w:r>
    </w:p>
    <w:p w14:paraId="5B0623EB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 части со дня его принятия или иного указанного судом времени.</w:t>
      </w:r>
    </w:p>
    <w:p w14:paraId="159CC524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государственной власти, органа местного самоуправления или должностного лица.</w:t>
      </w:r>
    </w:p>
    <w:p w14:paraId="3A43B698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случае подачи кассационной жалобы решение суда, если оно не отменено, вступает в законную силу после рассмотрения судом кассационной инстанции.</w:t>
      </w:r>
    </w:p>
    <w:p w14:paraId="52C0A7C1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Арбитражного процессуального кодекса и порядке, предусмотренном Арбитражным процессуальным кодексом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14:paraId="43F07C57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14:paraId="7BDEFEA7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 xml:space="preserve">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14:paraId="34DC3FD5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</w:p>
    <w:p w14:paraId="0089AF44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14:paraId="3D1571DC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</w:p>
    <w:p w14:paraId="7ABDDA90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</w:p>
    <w:p w14:paraId="6076C337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14:paraId="472C0D64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</w:p>
    <w:p w14:paraId="000A8B3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14:paraId="2F8ADD26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 делу об оспаривании нормативного правового акта публикуется в СМИ.</w:t>
      </w:r>
    </w:p>
    <w:p w14:paraId="7D52C86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2. Ненормативные правовые акты.</w:t>
      </w:r>
    </w:p>
    <w:p w14:paraId="6BE01254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Ненормативные правовые акты подразделяются на:</w:t>
      </w:r>
    </w:p>
    <w:p w14:paraId="0E2C0FCA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решения органов местного самоуправления;</w:t>
      </w:r>
    </w:p>
    <w:p w14:paraId="4B6661D1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lastRenderedPageBreak/>
        <w:t>— действия органов местного самоуправления;</w:t>
      </w:r>
    </w:p>
    <w:p w14:paraId="31C379ED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бездействие органов местного самоуправления;</w:t>
      </w:r>
    </w:p>
    <w:p w14:paraId="33293B4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решения, действия, бездействие должностных лиц органов местного самоуправления.</w:t>
      </w:r>
    </w:p>
    <w:p w14:paraId="4FD33BBA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К решениям органа местного самоуправления относятся акты, должностных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14:paraId="75A725DC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К действиям органов местного самоуправления, их должностных лиц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осуществлению. К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</w:p>
    <w:p w14:paraId="28645A37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 частности, относится не рассмотрение обращения заявителя уполномоченным лицом.</w:t>
      </w:r>
    </w:p>
    <w:p w14:paraId="2CE5BC09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Порядок обжалования ненормативных правовых актов закреплен в Гражданском процессуальном кодексе РФ и Арбитражном процессуальном кодексе РФ.</w:t>
      </w:r>
    </w:p>
    <w:p w14:paraId="046B66C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Предметом обжалования в суде могут быть муниципальные правовые акты ненормативного характера, нарушающие права и свободы гражданина.</w:t>
      </w:r>
    </w:p>
    <w:p w14:paraId="2751F0E0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Муниципальные правовые акты ненормативного характера могут быть обжалованы в суд, в том числе, если в результате их принятия:</w:t>
      </w:r>
    </w:p>
    <w:p w14:paraId="0D929765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нарушены права и свободы гражданина;</w:t>
      </w:r>
    </w:p>
    <w:p w14:paraId="4BC6C53F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созданы препятствия осуществлению гражданином его прав и свобод;</w:t>
      </w:r>
    </w:p>
    <w:p w14:paraId="2389EDA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на гражданина незаконно возложена какая-либо обязанность или он незаконно привлечен к какой-либо ответственности.</w:t>
      </w:r>
    </w:p>
    <w:p w14:paraId="7D6E4154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 порядке подчиненности органу местного самоуправления, должностному лицу.</w:t>
      </w:r>
    </w:p>
    <w:p w14:paraId="09CD3FC9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lastRenderedPageBreak/>
        <w:t>Заявление может быть подано гражданином в суд месту его жительства или по месту нахождения органа местного самоуправления или должностного лица.</w:t>
      </w:r>
    </w:p>
    <w:p w14:paraId="2214B6B2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14:paraId="0FB198B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Неявка в судебное заседание кого-либо из лиц, надлежащим образом извещенных о времени и месте судебного заседания, не является препятствием к рассмотрению заявления.</w:t>
      </w:r>
    </w:p>
    <w:p w14:paraId="2B3D6ED7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14:paraId="6ED2025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По результатам рассмотрения жалобы суд выносит решение:</w:t>
      </w:r>
    </w:p>
    <w:p w14:paraId="09B00A4A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14:paraId="41876E28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— установив обоснованность жалобы, суд определяет ответственность органа местного самоуправления или должностного лица за принятие муниципального правового акта ненормативного характера, приведшие к нарушению прав и свобод гражданина.</w:t>
      </w:r>
    </w:p>
    <w:p w14:paraId="0399D3F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Если обжалуемый муниципальный правовой акт ненормативного характера суд признает законным, не нарушающим прав и свобод гражданина, он отказывает в удовлетворении жалобы.</w:t>
      </w:r>
    </w:p>
    <w:p w14:paraId="3F667A7C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14:paraId="5975BE4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Об исполнении решения должно быть сообщено суду и гражданину не позднее чем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14:paraId="1510FAAB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судопроизводства, возникающие из административных и 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14:paraId="476D1BE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14:paraId="3FD560F0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14:paraId="77F4AB1B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14:paraId="00551570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14:paraId="5B240915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соответствии со с. 251 Гражданского процессуального кодекса РФ,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акта, противоречащим закону полностью или в части.</w:t>
      </w:r>
    </w:p>
    <w:p w14:paraId="107D4898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Заявление подается в районный суд по месту нахождения органа местного самоуправления или должностного лица, принявших нормативный правовой акт.</w:t>
      </w:r>
    </w:p>
    <w:p w14:paraId="3156A88A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данном заявлении должны быть указаны следующие данные:</w:t>
      </w:r>
    </w:p>
    <w:p w14:paraId="648C8E3F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1) наименование суда, в который подается заявление;</w:t>
      </w:r>
    </w:p>
    <w:p w14:paraId="7F39F81A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2) наименование заявителя, его место жительство или, если заявителем является организация, ее место нахождение, а также наименование представителя и его адрес, если заявление подается представителем;</w:t>
      </w:r>
    </w:p>
    <w:p w14:paraId="6DEFE8E4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lastRenderedPageBreak/>
        <w:t>3) наименование органа местного самоуправления или должностного лица, которым принят оспариваемый нормативный правовой акт, дата принятия оспариваемого нормативного правового акта, место его нахождения;</w:t>
      </w:r>
    </w:p>
    <w:p w14:paraId="27C65EF4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4) какие права и свободы гражданина или неопределенного круга лиц нарушаются этим актом или его частью либо угроза нарушения прав, свобод или законных интересов заявителя и его требования;</w:t>
      </w:r>
    </w:p>
    <w:p w14:paraId="00356E51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5) обстоятельства, на которых заявитель основывает свои требования, и доказательства, подтверждающие эти обстоятельства;</w:t>
      </w:r>
    </w:p>
    <w:p w14:paraId="1CD5CB55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6) перечень прилагаемых к заявлению документов.</w:t>
      </w:r>
    </w:p>
    <w:p w14:paraId="50E62E4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14:paraId="298B57EE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14:paraId="61B90705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Заявление об оспаривании нормативного правового акта рассматривается судом в течение месяца.</w:t>
      </w:r>
    </w:p>
    <w:p w14:paraId="124F488D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Решение суда о признании нормативного правового акта или его части недействующими вступает в законную силу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</w:p>
    <w:p w14:paraId="069EF4C3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14:paraId="1B207E69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Решение суда о признании нормативного правового акта недействующим не может быть преодолено повторным принятием такого же акта.</w:t>
      </w:r>
    </w:p>
    <w:p w14:paraId="489E4402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 xml:space="preserve"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</w:t>
      </w:r>
      <w:r w:rsidRPr="0098207E">
        <w:rPr>
          <w:rFonts w:eastAsia="Times New Roman" w:cs="Times New Roman"/>
          <w:szCs w:val="28"/>
          <w:lang w:eastAsia="ru-RU"/>
        </w:rPr>
        <w:lastRenderedPageBreak/>
        <w:t xml:space="preserve">соответствии с </w:t>
      </w:r>
      <w:proofErr w:type="spellStart"/>
      <w:proofErr w:type="gramStart"/>
      <w:r w:rsidRPr="0098207E">
        <w:rPr>
          <w:rFonts w:eastAsia="Times New Roman" w:cs="Times New Roman"/>
          <w:szCs w:val="28"/>
          <w:lang w:eastAsia="ru-RU"/>
        </w:rPr>
        <w:t>разд.XIII</w:t>
      </w:r>
      <w:proofErr w:type="spellEnd"/>
      <w:proofErr w:type="gramEnd"/>
      <w:r w:rsidRPr="0098207E">
        <w:rPr>
          <w:rFonts w:eastAsia="Times New Roman" w:cs="Times New Roman"/>
          <w:szCs w:val="28"/>
          <w:lang w:eastAsia="ru-RU"/>
        </w:rPr>
        <w:t xml:space="preserve">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В соответствии с ч.1 ст.46 Конституции РФ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В соответствии со ст.12, 13 ГК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 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Статьей 1 Закона РФ от 27 апреля 1993 г. N 4866-I 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14:paraId="7AA3CD9A" w14:textId="77777777" w:rsidR="0098207E" w:rsidRPr="0098207E" w:rsidRDefault="0098207E" w:rsidP="0098207E">
      <w:pPr>
        <w:shd w:val="clear" w:color="auto" w:fill="FFFFFF"/>
        <w:spacing w:after="100" w:afterAutospacing="1"/>
        <w:rPr>
          <w:rFonts w:eastAsia="Times New Roman" w:cs="Times New Roman"/>
          <w:szCs w:val="28"/>
          <w:lang w:eastAsia="ru-RU"/>
        </w:rPr>
      </w:pPr>
      <w:r w:rsidRPr="0098207E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В систему муниципальных правовых актов входят:</w:t>
      </w:r>
      <w:r w:rsidRPr="0098207E">
        <w:rPr>
          <w:rFonts w:eastAsia="Times New Roman" w:cs="Times New Roman"/>
          <w:szCs w:val="28"/>
          <w:lang w:eastAsia="ru-RU"/>
        </w:rPr>
        <w:br/>
        <w:t>1) устав муниципального образования, правовые акты, принятые на местном референдуме (сходе граждан);</w:t>
      </w:r>
      <w:r w:rsidRPr="0098207E">
        <w:rPr>
          <w:rFonts w:eastAsia="Times New Roman" w:cs="Times New Roman"/>
          <w:szCs w:val="28"/>
          <w:lang w:eastAsia="ru-RU"/>
        </w:rPr>
        <w:br/>
        <w:t>2) нормативные и иные правовые акты представительного органа муниципального образования;</w:t>
      </w:r>
      <w:r w:rsidRPr="0098207E">
        <w:rPr>
          <w:rFonts w:eastAsia="Times New Roman" w:cs="Times New Roman"/>
          <w:szCs w:val="28"/>
          <w:lang w:eastAsia="ru-RU"/>
        </w:rPr>
        <w:br/>
        <w:t xml:space="preserve">3) правовые акты главы муниципального образования, местной администрации и иных органов местного самоуправления и должностных лиц местного </w:t>
      </w:r>
      <w:r w:rsidRPr="0098207E">
        <w:rPr>
          <w:rFonts w:eastAsia="Times New Roman" w:cs="Times New Roman"/>
          <w:szCs w:val="28"/>
          <w:lang w:eastAsia="ru-RU"/>
        </w:rPr>
        <w:lastRenderedPageBreak/>
        <w:t>самоуправления, предусмотренных уставом муниципального образования.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В соответствии с ст. 48 ФЗ от 06.10.2003 № 131-ФЗ «Об общих принципах организации местного самоуправления в Российской Федерации»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Гражданское законодательство Российской Федерации разделяет муниципальные правовые акты на нормативные и ненормативные.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1. Нормативные правовые акты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Нормативный правовой акт – это письменный официальный документ, принятый (изданный) в установленном порядке управомоченным органом местного самоуправления или должностным лицом и направленный на установление, изменение или отмену правовых норм, направленных на урегулирование общественных отношений либо на изменение или прекращение существующих правоотношений. В свою очередь, под правовой нормой принято понимать общеобязательное предписание постоянного или временного характера, рассчитанное на многократное применение в отношении неопределенного круга лиц.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 xml:space="preserve">Порядок обжалования нормативных правовых актов закреплен в Гражданском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процессуальном кодексе Российской Федерации (далее - ГПК РФ) и Арбитражном процессуальном кодексе Российской Федерации (АПК РФ).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В соответствии с требованиями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вправе обратиться в суд с заявлением о признании этого акта противоречащим закону полностью или в части.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Заявления об 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инстанции. В районный суд заявление подается по месту нахождения органа местного самоуправления или должностного лица, принявших нормативный правовой акт.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Заявление об оспаривании нормативного правового акта должно соответствовать требованиям, предусмотренным статьей 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  <w:r w:rsidRPr="0098207E">
        <w:rPr>
          <w:rFonts w:eastAsia="Times New Roman" w:cs="Times New Roman"/>
          <w:szCs w:val="28"/>
          <w:lang w:eastAsia="ru-RU"/>
        </w:rPr>
        <w:br/>
        <w:t>Заявление об оспаривании нормативного правового акта рассматривается судом в течение одного месяца. При этом, необходимо иметь в виду, что отказ лица, обратившегося в суд, от своего требования не влечет за собой прекращение производства по делу.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По результатам рассмотрения заявления суд выносит решение:</w:t>
      </w:r>
      <w:r w:rsidRPr="0098207E">
        <w:rPr>
          <w:rFonts w:eastAsia="Times New Roman" w:cs="Times New Roman"/>
          <w:szCs w:val="28"/>
          <w:lang w:eastAsia="ru-RU"/>
        </w:rPr>
        <w:br/>
        <w:t>-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  <w:r w:rsidRPr="0098207E">
        <w:rPr>
          <w:rFonts w:eastAsia="Times New Roman" w:cs="Times New Roman"/>
          <w:szCs w:val="28"/>
          <w:lang w:eastAsia="ru-RU"/>
        </w:rPr>
        <w:br/>
        <w:t xml:space="preserve">-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правовой акт недействующим полностью или в части со дня его принятия или иного указанного судом времени.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(в течение десяти дней со дня принятия решения в окончательной форме), если они не были обжалованы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Также 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указанным в разделе II АПК РФ и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Дело об оспаривании нормативного правового акта рассматривается коллегиальным составом судей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Заявление о признании нормативного правового акта недействующим должно соответствовать требованиям, предусмотренным частью 1, пунктами 1, 2 и 10 части 2, частью 3 статьи 125 АПК РФ. В заявлении должны быть также указаны:</w:t>
      </w:r>
      <w:r w:rsidRPr="0098207E">
        <w:rPr>
          <w:rFonts w:eastAsia="Times New Roman" w:cs="Times New Roman"/>
          <w:szCs w:val="28"/>
          <w:lang w:eastAsia="ru-RU"/>
        </w:rPr>
        <w:br/>
        <w:t>- наименование органа местного самоуправления, должностного лица, принявших оспариваемый нормативный правовой акт;</w:t>
      </w:r>
      <w:r w:rsidRPr="0098207E">
        <w:rPr>
          <w:rFonts w:eastAsia="Times New Roman" w:cs="Times New Roman"/>
          <w:szCs w:val="28"/>
          <w:lang w:eastAsia="ru-RU"/>
        </w:rPr>
        <w:br/>
        <w:t>- название, номер, дата принятия, источник опубликования и иные данные об оспариваемом нормативном правовом акте;</w:t>
      </w:r>
      <w:r w:rsidRPr="0098207E">
        <w:rPr>
          <w:rFonts w:eastAsia="Times New Roman" w:cs="Times New Roman"/>
          <w:szCs w:val="28"/>
          <w:lang w:eastAsia="ru-RU"/>
        </w:rPr>
        <w:br/>
        <w:t>- права и законные интересы заявителя, которые, по его мнению, нарушаются этим оспариваемым актом или его отдельными положениями;</w:t>
      </w:r>
      <w:r w:rsidRPr="0098207E">
        <w:rPr>
          <w:rFonts w:eastAsia="Times New Roman" w:cs="Times New Roman"/>
          <w:szCs w:val="28"/>
          <w:lang w:eastAsia="ru-RU"/>
        </w:rPr>
        <w:br/>
        <w:t xml:space="preserve">- название нормативного правового акта, который имеет большую </w:t>
      </w:r>
      <w:r w:rsidRPr="0098207E">
        <w:rPr>
          <w:rFonts w:eastAsia="Times New Roman" w:cs="Times New Roman"/>
          <w:szCs w:val="28"/>
          <w:lang w:eastAsia="ru-RU"/>
        </w:rPr>
        <w:lastRenderedPageBreak/>
        <w:t>юридическую силу и на соответствие которому надлежит проверить оспариваемый акт или его отдельные положения;</w:t>
      </w:r>
      <w:r w:rsidRPr="0098207E">
        <w:rPr>
          <w:rFonts w:eastAsia="Times New Roman" w:cs="Times New Roman"/>
          <w:szCs w:val="28"/>
          <w:lang w:eastAsia="ru-RU"/>
        </w:rPr>
        <w:br/>
        <w:t>- требование заявителя о признании оспариваемого акта недействующим;</w:t>
      </w:r>
      <w:r w:rsidRPr="0098207E">
        <w:rPr>
          <w:rFonts w:eastAsia="Times New Roman" w:cs="Times New Roman"/>
          <w:szCs w:val="28"/>
          <w:lang w:eastAsia="ru-RU"/>
        </w:rPr>
        <w:br/>
        <w:t>- перечень прилагаемых документов.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К заявлению прилагаются документы, указанные в пунктах 1 - 5 статьи 126 АПК РФ, а также текст оспариваемого нормативного правового акта.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Подача заявления в арбитражный суд не приостанавливает действие оспариваемого нормативного правового акта.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Отказ заинтересованного лица, обратившегося в арбитражный суд с заявлением об оспаривании нормативного правового акта, от своего требования, признание требования органом или лицом, которые приняли оспариваемый акт, не препятствуют рассмотрению арбитражным судом дела по существу.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Арбитражный суд не связан доводами, содержащимися в заявлении об оспаривании нормативного правового акта, и проверяет оспариваемое положение в полном объеме.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По результатам рассмотрения дела об оспаривании нормативного правового акта арбитражный суд принимает одно из решений:</w:t>
      </w:r>
      <w:r w:rsidRPr="0098207E">
        <w:rPr>
          <w:rFonts w:eastAsia="Times New Roman" w:cs="Times New Roman"/>
          <w:szCs w:val="28"/>
          <w:lang w:eastAsia="ru-RU"/>
        </w:rPr>
        <w:br/>
        <w:t>- о признании оспариваемого акта или отдельных его положений соответствующими иному нормативному правовому акту, имеющему большую юридическую силу;</w:t>
      </w:r>
      <w:r w:rsidRPr="0098207E">
        <w:rPr>
          <w:rFonts w:eastAsia="Times New Roman" w:cs="Times New Roman"/>
          <w:szCs w:val="28"/>
          <w:lang w:eastAsia="ru-RU"/>
        </w:rPr>
        <w:br/>
        <w:t>-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 xml:space="preserve">Вступившее в законную силу решение арбитражного суда по делу об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2. Ненормативные правовые акты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В соответствии с требованиями ГПК РФ гражданин, организация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Гражданин, организация вправе обратиться непосредственно в суд или в вышестоящий в порядке подчиненности орган местного самоуправления, к должностному лицу, муниципальному служащему.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К решениям относятся акты органов государственной власти, органов местного самоуправления, их должностных лиц,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 При этом необходимо учитывать, что решения могут быть приняты как в письменной, так и в устной форме (например, объявление военнослужащему дисциплинарного взыскания). В свою очередь, письменное решение принимается как в установленной законодательством определенной форме (в частности, распоряжение исполнительно-распорядительного органа муниципального образования -местной администрации), так и в произвольной (например, письменное сообщение об отказе должностного лица в удовлетворении обращения гражданина).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Предметом обжалования в суде могут быть муниципальные правовые акты ненормативного характера, если в результате их принятия:</w:t>
      </w:r>
      <w:r w:rsidRPr="0098207E">
        <w:rPr>
          <w:rFonts w:eastAsia="Times New Roman" w:cs="Times New Roman"/>
          <w:szCs w:val="28"/>
          <w:lang w:eastAsia="ru-RU"/>
        </w:rPr>
        <w:br/>
        <w:t>- нарушены права и свободы гражданина;</w:t>
      </w:r>
      <w:r w:rsidRPr="0098207E">
        <w:rPr>
          <w:rFonts w:eastAsia="Times New Roman" w:cs="Times New Roman"/>
          <w:szCs w:val="28"/>
          <w:lang w:eastAsia="ru-RU"/>
        </w:rPr>
        <w:br/>
        <w:t>- созданы препятствия осуществлению гражданином его прав и свобод;</w:t>
      </w:r>
      <w:r w:rsidRPr="0098207E">
        <w:rPr>
          <w:rFonts w:eastAsia="Times New Roman" w:cs="Times New Roman"/>
          <w:szCs w:val="28"/>
          <w:lang w:eastAsia="ru-RU"/>
        </w:rPr>
        <w:br/>
        <w:t>- на гражданина незаконно возложена какая-либо обязанность или он незаконно привлечен к какой-либо ответственности.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lastRenderedPageBreak/>
        <w:br/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  <w:r w:rsidRPr="0098207E">
        <w:rPr>
          <w:rFonts w:eastAsia="Times New Roman" w:cs="Times New Roman"/>
          <w:szCs w:val="28"/>
          <w:lang w:eastAsia="ru-RU"/>
        </w:rPr>
        <w:br/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По результатам рассмотрения жалобы суд выносит решение:</w:t>
      </w:r>
      <w:r w:rsidRPr="0098207E">
        <w:rPr>
          <w:rFonts w:eastAsia="Times New Roman" w:cs="Times New Roman"/>
          <w:szCs w:val="28"/>
          <w:lang w:eastAsia="ru-RU"/>
        </w:rPr>
        <w:br/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  <w:r w:rsidRPr="0098207E">
        <w:rPr>
          <w:rFonts w:eastAsia="Times New Roman" w:cs="Times New Roman"/>
          <w:szCs w:val="28"/>
          <w:lang w:eastAsia="ru-RU"/>
        </w:rPr>
        <w:br/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  <w:r w:rsidRPr="0098207E">
        <w:rPr>
          <w:rFonts w:eastAsia="Times New Roman" w:cs="Times New Roman"/>
          <w:szCs w:val="28"/>
          <w:lang w:eastAsia="ru-RU"/>
        </w:rPr>
        <w:br/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  <w:r w:rsidRPr="0098207E">
        <w:rPr>
          <w:rFonts w:eastAsia="Times New Roman" w:cs="Times New Roman"/>
          <w:szCs w:val="28"/>
          <w:lang w:eastAsia="ru-RU"/>
        </w:rPr>
        <w:br/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 xml:space="preserve">Убытки, а также моральный вред, нанесенные гражданину признанным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Производство по данным делам возбуждается на основании заявлений граждан, организаций, обратившихся с требованием о признании такого акта недействительным, если полагают,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>Арбитражный суд, установив, что оспариваемый ненормативный правовой акт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  <w:r w:rsidRPr="0098207E">
        <w:rPr>
          <w:rFonts w:eastAsia="Times New Roman" w:cs="Times New Roman"/>
          <w:szCs w:val="28"/>
          <w:lang w:eastAsia="ru-RU"/>
        </w:rPr>
        <w:br/>
      </w:r>
      <w:r w:rsidRPr="0098207E">
        <w:rPr>
          <w:rFonts w:eastAsia="Times New Roman" w:cs="Times New Roman"/>
          <w:szCs w:val="28"/>
          <w:lang w:eastAsia="ru-RU"/>
        </w:rPr>
        <w:br/>
        <w:t xml:space="preserve">В случае, если арбитражный суд установит, что оспариваемый ненормативный </w:t>
      </w:r>
      <w:r w:rsidRPr="0098207E">
        <w:rPr>
          <w:rFonts w:eastAsia="Times New Roman" w:cs="Times New Roman"/>
          <w:szCs w:val="28"/>
          <w:lang w:eastAsia="ru-RU"/>
        </w:rPr>
        <w:lastRenderedPageBreak/>
        <w:t>правовой акт органов местного самоуправления, иных органов,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14:paraId="7E1EDAEC" w14:textId="77777777" w:rsidR="0098207E" w:rsidRPr="0098207E" w:rsidRDefault="0098207E" w:rsidP="0098207E">
      <w:pPr>
        <w:jc w:val="both"/>
        <w:rPr>
          <w:rStyle w:val="a4"/>
          <w:rFonts w:cs="Times New Roman"/>
          <w:i w:val="0"/>
          <w:iCs w:val="0"/>
          <w:szCs w:val="28"/>
        </w:rPr>
      </w:pPr>
    </w:p>
    <w:sectPr w:rsidR="0098207E" w:rsidRPr="0098207E" w:rsidSect="0098207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27"/>
    <w:rsid w:val="006C0B77"/>
    <w:rsid w:val="008242FF"/>
    <w:rsid w:val="00870751"/>
    <w:rsid w:val="00922C48"/>
    <w:rsid w:val="0098207E"/>
    <w:rsid w:val="00AF262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2CDF"/>
  <w15:chartTrackingRefBased/>
  <w15:docId w15:val="{04F37C55-6B31-40A9-AF17-9F38AF90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0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2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0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5489</Words>
  <Characters>31290</Characters>
  <Application>Microsoft Office Word</Application>
  <DocSecurity>0</DocSecurity>
  <Lines>260</Lines>
  <Paragraphs>73</Paragraphs>
  <ScaleCrop>false</ScaleCrop>
  <Company/>
  <LinksUpToDate>false</LinksUpToDate>
  <CharactersWithSpaces>36706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2023-03-09T08:14:00Z</dcterms:created>
  <dcterms:modified xsi:type="dcterms:W3CDTF">2023-03-09T08:22:00Z</dcterms:modified>
</cp:coreProperties>
</file>