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265" w:rsidRPr="00DB35DE" w:rsidRDefault="007634F3" w:rsidP="00C22265">
      <w:pPr>
        <w:pStyle w:val="a3"/>
        <w:rPr>
          <w:b/>
          <w:sz w:val="24"/>
          <w:szCs w:val="24"/>
        </w:rPr>
      </w:pPr>
      <w:r w:rsidRPr="00DB35DE">
        <w:rPr>
          <w:b/>
          <w:sz w:val="24"/>
          <w:szCs w:val="24"/>
        </w:rPr>
        <w:t>АДМИНИСТРАЦИЯ</w:t>
      </w:r>
      <w:r w:rsidR="00272F44" w:rsidRPr="00DB35DE">
        <w:rPr>
          <w:b/>
          <w:sz w:val="24"/>
          <w:szCs w:val="24"/>
        </w:rPr>
        <w:t xml:space="preserve"> </w:t>
      </w:r>
      <w:r w:rsidR="00C22265" w:rsidRPr="00DB35DE">
        <w:rPr>
          <w:b/>
          <w:sz w:val="24"/>
          <w:szCs w:val="24"/>
        </w:rPr>
        <w:t xml:space="preserve">РАБОЧЕГО ПОСЕЛКА </w:t>
      </w:r>
    </w:p>
    <w:p w:rsidR="00C22265" w:rsidRPr="00DB35DE" w:rsidRDefault="00C22265" w:rsidP="00C22265">
      <w:pPr>
        <w:pStyle w:val="a3"/>
        <w:rPr>
          <w:b/>
          <w:sz w:val="24"/>
          <w:szCs w:val="24"/>
        </w:rPr>
      </w:pPr>
      <w:r w:rsidRPr="00DB35DE">
        <w:rPr>
          <w:b/>
          <w:sz w:val="24"/>
          <w:szCs w:val="24"/>
        </w:rPr>
        <w:t>ОРДЫНСКОЕ ОРДЫНСКОГО РАЙОНА</w:t>
      </w:r>
    </w:p>
    <w:p w:rsidR="00272F44" w:rsidRDefault="00C22265" w:rsidP="00C22265">
      <w:pPr>
        <w:pStyle w:val="a3"/>
        <w:rPr>
          <w:b/>
          <w:sz w:val="24"/>
          <w:szCs w:val="24"/>
        </w:rPr>
      </w:pPr>
      <w:r w:rsidRPr="00DB35DE">
        <w:rPr>
          <w:b/>
          <w:sz w:val="24"/>
          <w:szCs w:val="24"/>
        </w:rPr>
        <w:t xml:space="preserve"> НОВОСИБИРСКОЙ ОБЛАСТИ</w:t>
      </w:r>
    </w:p>
    <w:p w:rsidR="004A4170" w:rsidRPr="00DB35DE" w:rsidRDefault="004A4170" w:rsidP="00C22265">
      <w:pPr>
        <w:pStyle w:val="a3"/>
        <w:rPr>
          <w:b/>
          <w:sz w:val="24"/>
          <w:szCs w:val="24"/>
        </w:rPr>
      </w:pPr>
    </w:p>
    <w:p w:rsidR="00272F44" w:rsidRPr="00DB35DE" w:rsidRDefault="00DB35DE">
      <w:pPr>
        <w:pStyle w:val="1"/>
        <w:rPr>
          <w:b/>
          <w:sz w:val="24"/>
          <w:szCs w:val="24"/>
        </w:rPr>
      </w:pPr>
      <w:r w:rsidRPr="00DB35DE">
        <w:rPr>
          <w:noProof/>
          <w:sz w:val="24"/>
          <w:szCs w:val="24"/>
        </w:rPr>
        <w:drawing>
          <wp:inline distT="0" distB="0" distL="0" distR="0">
            <wp:extent cx="628650" cy="7905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650" cy="790575"/>
                    </a:xfrm>
                    <a:prstGeom prst="rect">
                      <a:avLst/>
                    </a:prstGeom>
                    <a:noFill/>
                    <a:ln>
                      <a:noFill/>
                    </a:ln>
                  </pic:spPr>
                </pic:pic>
              </a:graphicData>
            </a:graphic>
          </wp:inline>
        </w:drawing>
      </w:r>
    </w:p>
    <w:p w:rsidR="00FE07A3" w:rsidRPr="00DB35DE" w:rsidRDefault="00761F5D" w:rsidP="00FE07A3">
      <w:pPr>
        <w:jc w:val="center"/>
        <w:rPr>
          <w:b/>
          <w:sz w:val="24"/>
          <w:szCs w:val="24"/>
        </w:rPr>
      </w:pPr>
      <w:r w:rsidRPr="00DB35DE">
        <w:rPr>
          <w:b/>
          <w:sz w:val="24"/>
          <w:szCs w:val="24"/>
        </w:rPr>
        <w:t>ПОСТАНОВЛЕНИЕ</w:t>
      </w:r>
    </w:p>
    <w:p w:rsidR="002305ED" w:rsidRPr="00DB35DE" w:rsidRDefault="002305ED" w:rsidP="00FE07A3">
      <w:pPr>
        <w:rPr>
          <w:sz w:val="24"/>
          <w:szCs w:val="24"/>
        </w:rPr>
      </w:pPr>
    </w:p>
    <w:p w:rsidR="00272F44" w:rsidRPr="00DB35DE" w:rsidRDefault="00472838" w:rsidP="00FE07A3">
      <w:pPr>
        <w:rPr>
          <w:sz w:val="24"/>
          <w:szCs w:val="24"/>
        </w:rPr>
      </w:pPr>
      <w:r w:rsidRPr="00DB35DE">
        <w:rPr>
          <w:sz w:val="24"/>
          <w:szCs w:val="24"/>
        </w:rPr>
        <w:t>О</w:t>
      </w:r>
      <w:r w:rsidR="00126CF7" w:rsidRPr="00DB35DE">
        <w:rPr>
          <w:sz w:val="24"/>
          <w:szCs w:val="24"/>
        </w:rPr>
        <w:t>т</w:t>
      </w:r>
      <w:r w:rsidR="00E8351D">
        <w:rPr>
          <w:sz w:val="24"/>
          <w:szCs w:val="24"/>
        </w:rPr>
        <w:t xml:space="preserve"> 10.03.2021г</w:t>
      </w:r>
      <w:bookmarkStart w:id="0" w:name="_GoBack"/>
      <w:bookmarkEnd w:id="0"/>
      <w:r w:rsidRPr="00DB35DE">
        <w:rPr>
          <w:sz w:val="24"/>
          <w:szCs w:val="24"/>
        </w:rPr>
        <w:t>.</w:t>
      </w:r>
      <w:r w:rsidR="00C22265" w:rsidRPr="00DB35DE">
        <w:rPr>
          <w:sz w:val="24"/>
          <w:szCs w:val="24"/>
        </w:rPr>
        <w:t xml:space="preserve">                                                                                                  </w:t>
      </w:r>
      <w:r w:rsidR="00126CF7" w:rsidRPr="00DB35DE">
        <w:rPr>
          <w:sz w:val="24"/>
          <w:szCs w:val="24"/>
        </w:rPr>
        <w:t>№</w:t>
      </w:r>
      <w:r w:rsidR="00E8351D">
        <w:rPr>
          <w:sz w:val="24"/>
          <w:szCs w:val="24"/>
        </w:rPr>
        <w:t xml:space="preserve"> 16</w:t>
      </w:r>
    </w:p>
    <w:p w:rsidR="00272F44" w:rsidRPr="00DB35DE" w:rsidRDefault="00F32D11">
      <w:pPr>
        <w:rPr>
          <w:sz w:val="24"/>
          <w:szCs w:val="24"/>
        </w:rPr>
      </w:pPr>
      <w:r w:rsidRPr="00DB35DE">
        <w:rPr>
          <w:noProof/>
          <w:sz w:val="24"/>
          <w:szCs w:val="24"/>
        </w:rPr>
        <mc:AlternateContent>
          <mc:Choice Requires="wps">
            <w:drawing>
              <wp:anchor distT="0" distB="0" distL="114300" distR="114300" simplePos="0" relativeHeight="251657728" behindDoc="0" locked="0" layoutInCell="1" allowOverlap="1">
                <wp:simplePos x="0" y="0"/>
                <wp:positionH relativeFrom="column">
                  <wp:posOffset>718</wp:posOffset>
                </wp:positionH>
                <wp:positionV relativeFrom="paragraph">
                  <wp:posOffset>161649</wp:posOffset>
                </wp:positionV>
                <wp:extent cx="3152775" cy="848139"/>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775" cy="848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532D" w:rsidRPr="00DB35DE" w:rsidRDefault="00E8532D" w:rsidP="00E8532D">
                            <w:pPr>
                              <w:ind w:left="-142" w:firstLine="142"/>
                              <w:jc w:val="both"/>
                              <w:rPr>
                                <w:sz w:val="24"/>
                                <w:szCs w:val="28"/>
                              </w:rPr>
                            </w:pPr>
                            <w:r w:rsidRPr="00DB35DE">
                              <w:rPr>
                                <w:sz w:val="24"/>
                                <w:szCs w:val="28"/>
                              </w:rPr>
                              <w:t xml:space="preserve">О ликвидации </w:t>
                            </w:r>
                            <w:proofErr w:type="gramStart"/>
                            <w:r w:rsidRPr="00DB35DE">
                              <w:rPr>
                                <w:sz w:val="24"/>
                                <w:szCs w:val="28"/>
                              </w:rPr>
                              <w:t>муниципального  унитарного</w:t>
                            </w:r>
                            <w:proofErr w:type="gramEnd"/>
                            <w:r w:rsidRPr="00DB35DE">
                              <w:rPr>
                                <w:sz w:val="24"/>
                                <w:szCs w:val="28"/>
                              </w:rPr>
                              <w:t xml:space="preserve"> предприятия «</w:t>
                            </w:r>
                            <w:r w:rsidR="00C22265" w:rsidRPr="00DB35DE">
                              <w:rPr>
                                <w:sz w:val="24"/>
                                <w:szCs w:val="28"/>
                              </w:rPr>
                              <w:t>Кедр</w:t>
                            </w:r>
                            <w:r w:rsidRPr="00DB35DE">
                              <w:rPr>
                                <w:sz w:val="24"/>
                                <w:szCs w:val="28"/>
                              </w:rPr>
                              <w:t>» </w:t>
                            </w:r>
                          </w:p>
                          <w:p w:rsidR="005B7A9F" w:rsidRPr="00810E8D" w:rsidRDefault="00126CF7" w:rsidP="00C96558">
                            <w:pPr>
                              <w:ind w:left="-142" w:firstLine="142"/>
                              <w:jc w:val="both"/>
                            </w:pPr>
                            <w:r>
                              <w:rPr>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12.75pt;width:248.25pt;height:66.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KTtA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" filled="f" stroked="f">
                <v:textbox>
                  <w:txbxContent>
                    <w:p w:rsidR="00E8532D" w:rsidRPr="00DB35DE" w:rsidRDefault="00E8532D" w:rsidP="00E8532D">
                      <w:pPr>
                        <w:ind w:left="-142" w:firstLine="142"/>
                        <w:jc w:val="both"/>
                        <w:rPr>
                          <w:sz w:val="24"/>
                          <w:szCs w:val="28"/>
                        </w:rPr>
                      </w:pPr>
                      <w:r w:rsidRPr="00DB35DE">
                        <w:rPr>
                          <w:sz w:val="24"/>
                          <w:szCs w:val="28"/>
                        </w:rPr>
                        <w:t xml:space="preserve">О ликвидации </w:t>
                      </w:r>
                      <w:proofErr w:type="gramStart"/>
                      <w:r w:rsidRPr="00DB35DE">
                        <w:rPr>
                          <w:sz w:val="24"/>
                          <w:szCs w:val="28"/>
                        </w:rPr>
                        <w:t>муниципального  унитарного</w:t>
                      </w:r>
                      <w:proofErr w:type="gramEnd"/>
                      <w:r w:rsidRPr="00DB35DE">
                        <w:rPr>
                          <w:sz w:val="24"/>
                          <w:szCs w:val="28"/>
                        </w:rPr>
                        <w:t xml:space="preserve"> предприятия «</w:t>
                      </w:r>
                      <w:r w:rsidR="00C22265" w:rsidRPr="00DB35DE">
                        <w:rPr>
                          <w:sz w:val="24"/>
                          <w:szCs w:val="28"/>
                        </w:rPr>
                        <w:t>Кедр</w:t>
                      </w:r>
                      <w:r w:rsidRPr="00DB35DE">
                        <w:rPr>
                          <w:sz w:val="24"/>
                          <w:szCs w:val="28"/>
                        </w:rPr>
                        <w:t>» </w:t>
                      </w:r>
                    </w:p>
                    <w:p w:rsidR="005B7A9F" w:rsidRPr="00810E8D" w:rsidRDefault="00126CF7" w:rsidP="00C96558">
                      <w:pPr>
                        <w:ind w:left="-142" w:firstLine="142"/>
                        <w:jc w:val="both"/>
                      </w:pPr>
                      <w:r>
                        <w:rPr>
                          <w:sz w:val="28"/>
                          <w:szCs w:val="28"/>
                        </w:rPr>
                        <w:t xml:space="preserve">         </w:t>
                      </w:r>
                    </w:p>
                  </w:txbxContent>
                </v:textbox>
              </v:shape>
            </w:pict>
          </mc:Fallback>
        </mc:AlternateContent>
      </w:r>
    </w:p>
    <w:p w:rsidR="00272F44" w:rsidRPr="00DB35DE" w:rsidRDefault="00272F44">
      <w:pPr>
        <w:rPr>
          <w:sz w:val="24"/>
          <w:szCs w:val="24"/>
        </w:rPr>
      </w:pPr>
    </w:p>
    <w:p w:rsidR="00272F44" w:rsidRPr="00DB35DE" w:rsidRDefault="00272F44">
      <w:pPr>
        <w:rPr>
          <w:sz w:val="24"/>
          <w:szCs w:val="24"/>
        </w:rPr>
      </w:pPr>
    </w:p>
    <w:p w:rsidR="00272F44" w:rsidRPr="00DB35DE" w:rsidRDefault="00272F44">
      <w:pPr>
        <w:rPr>
          <w:sz w:val="24"/>
          <w:szCs w:val="24"/>
        </w:rPr>
      </w:pPr>
    </w:p>
    <w:p w:rsidR="00272F44" w:rsidRPr="00DB35DE" w:rsidRDefault="00272F44">
      <w:pPr>
        <w:rPr>
          <w:sz w:val="24"/>
          <w:szCs w:val="24"/>
        </w:rPr>
      </w:pPr>
    </w:p>
    <w:p w:rsidR="00531F44" w:rsidRPr="00DB35DE" w:rsidRDefault="00272F44" w:rsidP="00837D3D">
      <w:pPr>
        <w:jc w:val="both"/>
        <w:rPr>
          <w:sz w:val="24"/>
          <w:szCs w:val="24"/>
        </w:rPr>
      </w:pPr>
      <w:r w:rsidRPr="00DB35DE">
        <w:rPr>
          <w:sz w:val="24"/>
          <w:szCs w:val="24"/>
        </w:rPr>
        <w:tab/>
      </w:r>
      <w:r w:rsidR="00A62E98" w:rsidRPr="00DB35DE">
        <w:rPr>
          <w:sz w:val="24"/>
          <w:szCs w:val="24"/>
        </w:rPr>
        <w:t xml:space="preserve"> </w:t>
      </w:r>
      <w:r w:rsidR="00BE68C6" w:rsidRPr="00DB35DE">
        <w:rPr>
          <w:sz w:val="24"/>
          <w:szCs w:val="24"/>
        </w:rPr>
        <w:t xml:space="preserve">  </w:t>
      </w:r>
    </w:p>
    <w:p w:rsidR="00EE11E0" w:rsidRPr="00DB35DE" w:rsidRDefault="00EE11E0" w:rsidP="00EE11E0">
      <w:pPr>
        <w:pStyle w:val="ConsPlusTitle"/>
        <w:jc w:val="both"/>
        <w:rPr>
          <w:rFonts w:ascii="Times New Roman" w:hAnsi="Times New Roman" w:cs="Times New Roman"/>
          <w:b w:val="0"/>
          <w:sz w:val="24"/>
          <w:szCs w:val="24"/>
        </w:rPr>
      </w:pPr>
      <w:r w:rsidRPr="00DB35DE">
        <w:rPr>
          <w:rFonts w:ascii="Times New Roman" w:hAnsi="Times New Roman" w:cs="Times New Roman"/>
          <w:color w:val="000000"/>
          <w:sz w:val="24"/>
          <w:szCs w:val="24"/>
        </w:rPr>
        <w:t xml:space="preserve">         </w:t>
      </w:r>
      <w:r w:rsidRPr="00DB35DE">
        <w:rPr>
          <w:rFonts w:ascii="Times New Roman" w:hAnsi="Times New Roman" w:cs="Times New Roman"/>
          <w:b w:val="0"/>
          <w:color w:val="000000"/>
          <w:sz w:val="24"/>
          <w:szCs w:val="24"/>
        </w:rPr>
        <w:t>В соответствии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14.11.2002 «161-ФЗ «О государственных и муниципальных унитарных предприятиях»,</w:t>
      </w:r>
      <w:r w:rsidRPr="00DB35DE">
        <w:rPr>
          <w:rFonts w:ascii="Times New Roman" w:hAnsi="Times New Roman" w:cs="Times New Roman"/>
          <w:b w:val="0"/>
          <w:sz w:val="24"/>
          <w:szCs w:val="24"/>
        </w:rPr>
        <w:t xml:space="preserve"> Уставом </w:t>
      </w:r>
      <w:r w:rsidR="00C22265" w:rsidRPr="00DB35DE">
        <w:rPr>
          <w:rFonts w:ascii="Times New Roman" w:hAnsi="Times New Roman" w:cs="Times New Roman"/>
          <w:b w:val="0"/>
          <w:sz w:val="24"/>
          <w:szCs w:val="24"/>
        </w:rPr>
        <w:t>рабочего поселка Ордынское</w:t>
      </w:r>
      <w:r w:rsidRPr="00DB35DE">
        <w:rPr>
          <w:rFonts w:ascii="Times New Roman" w:hAnsi="Times New Roman" w:cs="Times New Roman"/>
          <w:b w:val="0"/>
          <w:color w:val="000000"/>
          <w:sz w:val="24"/>
          <w:szCs w:val="24"/>
        </w:rPr>
        <w:t xml:space="preserve">, руководствуясь решением Совета депутатов </w:t>
      </w:r>
      <w:r w:rsidR="00C22265" w:rsidRPr="00DB35DE">
        <w:rPr>
          <w:rFonts w:ascii="Times New Roman" w:hAnsi="Times New Roman" w:cs="Times New Roman"/>
          <w:b w:val="0"/>
          <w:color w:val="000000"/>
          <w:sz w:val="24"/>
          <w:szCs w:val="24"/>
        </w:rPr>
        <w:t xml:space="preserve">рабочего поселка Ордынское </w:t>
      </w:r>
      <w:r w:rsidRPr="00DB35DE">
        <w:rPr>
          <w:rFonts w:ascii="Times New Roman" w:hAnsi="Times New Roman" w:cs="Times New Roman"/>
          <w:b w:val="0"/>
          <w:color w:val="000000"/>
          <w:sz w:val="24"/>
          <w:szCs w:val="24"/>
        </w:rPr>
        <w:t xml:space="preserve">от </w:t>
      </w:r>
      <w:r w:rsidR="00C22265" w:rsidRPr="00DB35DE">
        <w:rPr>
          <w:rFonts w:ascii="Times New Roman" w:hAnsi="Times New Roman" w:cs="Times New Roman"/>
          <w:b w:val="0"/>
          <w:color w:val="000000"/>
          <w:sz w:val="24"/>
          <w:szCs w:val="24"/>
        </w:rPr>
        <w:t>25</w:t>
      </w:r>
      <w:r w:rsidRPr="00DB35DE">
        <w:rPr>
          <w:rFonts w:ascii="Times New Roman" w:hAnsi="Times New Roman" w:cs="Times New Roman"/>
          <w:b w:val="0"/>
          <w:color w:val="000000"/>
          <w:sz w:val="24"/>
          <w:szCs w:val="24"/>
        </w:rPr>
        <w:t>.</w:t>
      </w:r>
      <w:r w:rsidR="00C22265" w:rsidRPr="00DB35DE">
        <w:rPr>
          <w:rFonts w:ascii="Times New Roman" w:hAnsi="Times New Roman" w:cs="Times New Roman"/>
          <w:b w:val="0"/>
          <w:color w:val="000000"/>
          <w:sz w:val="24"/>
          <w:szCs w:val="24"/>
        </w:rPr>
        <w:t>02</w:t>
      </w:r>
      <w:r w:rsidRPr="00DB35DE">
        <w:rPr>
          <w:rFonts w:ascii="Times New Roman" w:hAnsi="Times New Roman" w:cs="Times New Roman"/>
          <w:b w:val="0"/>
          <w:color w:val="000000"/>
          <w:sz w:val="24"/>
          <w:szCs w:val="24"/>
        </w:rPr>
        <w:t>.20</w:t>
      </w:r>
      <w:r w:rsidR="00C22265" w:rsidRPr="00DB35DE">
        <w:rPr>
          <w:rFonts w:ascii="Times New Roman" w:hAnsi="Times New Roman" w:cs="Times New Roman"/>
          <w:b w:val="0"/>
          <w:color w:val="000000"/>
          <w:sz w:val="24"/>
          <w:szCs w:val="24"/>
        </w:rPr>
        <w:t>21</w:t>
      </w:r>
      <w:r w:rsidRPr="00DB35DE">
        <w:rPr>
          <w:rFonts w:ascii="Times New Roman" w:hAnsi="Times New Roman" w:cs="Times New Roman"/>
          <w:b w:val="0"/>
          <w:color w:val="000000"/>
          <w:sz w:val="24"/>
          <w:szCs w:val="24"/>
        </w:rPr>
        <w:t xml:space="preserve"> </w:t>
      </w:r>
      <w:r w:rsidR="00C22265" w:rsidRPr="00DB35DE">
        <w:rPr>
          <w:rFonts w:ascii="Times New Roman" w:hAnsi="Times New Roman" w:cs="Times New Roman"/>
          <w:b w:val="0"/>
          <w:color w:val="000000"/>
          <w:sz w:val="24"/>
          <w:szCs w:val="24"/>
        </w:rPr>
        <w:t>Об утверждении</w:t>
      </w:r>
      <w:r w:rsidRPr="00DB35DE">
        <w:rPr>
          <w:rFonts w:ascii="Times New Roman" w:hAnsi="Times New Roman" w:cs="Times New Roman"/>
          <w:b w:val="0"/>
          <w:color w:val="000000"/>
          <w:sz w:val="24"/>
          <w:szCs w:val="24"/>
        </w:rPr>
        <w:t xml:space="preserve">  </w:t>
      </w:r>
      <w:r w:rsidR="00C22265" w:rsidRPr="00DB35DE">
        <w:rPr>
          <w:rFonts w:ascii="Times New Roman" w:hAnsi="Times New Roman" w:cs="Times New Roman"/>
          <w:b w:val="0"/>
          <w:sz w:val="24"/>
          <w:szCs w:val="24"/>
        </w:rPr>
        <w:t xml:space="preserve">Порядка принятия решений </w:t>
      </w:r>
      <w:r w:rsidR="00C22265" w:rsidRPr="00DB35DE">
        <w:rPr>
          <w:rFonts w:ascii="Times New Roman" w:hAnsi="Times New Roman" w:cs="Times New Roman"/>
          <w:b w:val="0"/>
          <w:bCs/>
          <w:sz w:val="24"/>
          <w:szCs w:val="24"/>
        </w:rPr>
        <w:t>о создании, реорганизации и ликвидации муниципальных унитарных предприятий и муниципальных учреждений Администрация рабочего поселка Ордынское</w:t>
      </w:r>
    </w:p>
    <w:p w:rsidR="00D35248" w:rsidRPr="00DB35DE" w:rsidRDefault="00D35248" w:rsidP="008B0F54">
      <w:pPr>
        <w:tabs>
          <w:tab w:val="left" w:pos="426"/>
          <w:tab w:val="left" w:pos="567"/>
        </w:tabs>
        <w:jc w:val="both"/>
        <w:rPr>
          <w:sz w:val="24"/>
          <w:szCs w:val="24"/>
        </w:rPr>
      </w:pPr>
    </w:p>
    <w:p w:rsidR="00A35155" w:rsidRPr="00DB35DE" w:rsidRDefault="00C2354D" w:rsidP="009C51BA">
      <w:pPr>
        <w:jc w:val="both"/>
        <w:rPr>
          <w:sz w:val="24"/>
          <w:szCs w:val="24"/>
        </w:rPr>
      </w:pPr>
      <w:r w:rsidRPr="00DB35DE">
        <w:rPr>
          <w:sz w:val="24"/>
          <w:szCs w:val="24"/>
        </w:rPr>
        <w:t>П</w:t>
      </w:r>
      <w:r w:rsidR="0048451A" w:rsidRPr="00DB35DE">
        <w:rPr>
          <w:sz w:val="24"/>
          <w:szCs w:val="24"/>
        </w:rPr>
        <w:t>ОСТАНОВЛЯЕТ</w:t>
      </w:r>
      <w:r w:rsidR="00761F5D" w:rsidRPr="00DB35DE">
        <w:rPr>
          <w:sz w:val="24"/>
          <w:szCs w:val="24"/>
        </w:rPr>
        <w:t xml:space="preserve">:   </w:t>
      </w:r>
      <w:r w:rsidR="00D35248" w:rsidRPr="00DB35DE">
        <w:rPr>
          <w:sz w:val="24"/>
          <w:szCs w:val="24"/>
        </w:rPr>
        <w:t xml:space="preserve"> </w:t>
      </w:r>
    </w:p>
    <w:p w:rsidR="00837D3D" w:rsidRPr="00DB35DE" w:rsidRDefault="00837D3D" w:rsidP="009C51BA">
      <w:pPr>
        <w:jc w:val="both"/>
        <w:rPr>
          <w:sz w:val="24"/>
          <w:szCs w:val="24"/>
        </w:rPr>
      </w:pPr>
    </w:p>
    <w:p w:rsidR="00EE11E0" w:rsidRPr="00DB35DE" w:rsidRDefault="000B7ECE" w:rsidP="00EE11E0">
      <w:pPr>
        <w:jc w:val="both"/>
        <w:rPr>
          <w:rStyle w:val="normaltextrun"/>
          <w:color w:val="000000"/>
          <w:sz w:val="24"/>
          <w:szCs w:val="24"/>
        </w:rPr>
      </w:pPr>
      <w:r w:rsidRPr="00DB35DE">
        <w:rPr>
          <w:sz w:val="24"/>
          <w:szCs w:val="24"/>
        </w:rPr>
        <w:t xml:space="preserve">      </w:t>
      </w:r>
      <w:r w:rsidR="00D837F7" w:rsidRPr="00DB35DE">
        <w:rPr>
          <w:sz w:val="24"/>
          <w:szCs w:val="24"/>
        </w:rPr>
        <w:t xml:space="preserve">       </w:t>
      </w:r>
      <w:r w:rsidRPr="00DB35DE">
        <w:rPr>
          <w:sz w:val="24"/>
          <w:szCs w:val="24"/>
        </w:rPr>
        <w:t xml:space="preserve"> </w:t>
      </w:r>
      <w:r w:rsidR="00A35155" w:rsidRPr="00DB35DE">
        <w:rPr>
          <w:sz w:val="24"/>
          <w:szCs w:val="24"/>
        </w:rPr>
        <w:t>1</w:t>
      </w:r>
      <w:r w:rsidRPr="00DB35DE">
        <w:rPr>
          <w:sz w:val="24"/>
          <w:szCs w:val="24"/>
        </w:rPr>
        <w:t xml:space="preserve">. </w:t>
      </w:r>
      <w:r w:rsidR="00EE11E0" w:rsidRPr="00DB35DE">
        <w:rPr>
          <w:rStyle w:val="normaltextrun"/>
          <w:color w:val="000000"/>
          <w:sz w:val="24"/>
          <w:szCs w:val="24"/>
        </w:rPr>
        <w:t>Ликвидировать муниципальное унитарное предприятие «</w:t>
      </w:r>
      <w:r w:rsidR="00C22265" w:rsidRPr="00DB35DE">
        <w:rPr>
          <w:rStyle w:val="normaltextrun"/>
          <w:color w:val="000000"/>
          <w:sz w:val="24"/>
          <w:szCs w:val="24"/>
        </w:rPr>
        <w:t>Кедр</w:t>
      </w:r>
      <w:r w:rsidR="00EE11E0" w:rsidRPr="00DB35DE">
        <w:rPr>
          <w:rStyle w:val="normaltextrun"/>
          <w:color w:val="000000"/>
          <w:sz w:val="24"/>
          <w:szCs w:val="24"/>
        </w:rPr>
        <w:t>» (далее – МУП «</w:t>
      </w:r>
      <w:r w:rsidR="00C22265" w:rsidRPr="00DB35DE">
        <w:rPr>
          <w:rStyle w:val="normaltextrun"/>
          <w:color w:val="000000"/>
          <w:sz w:val="24"/>
          <w:szCs w:val="24"/>
        </w:rPr>
        <w:t>Кедр</w:t>
      </w:r>
      <w:r w:rsidR="00EE11E0" w:rsidRPr="00DB35DE">
        <w:rPr>
          <w:rStyle w:val="normaltextrun"/>
          <w:color w:val="000000"/>
          <w:sz w:val="24"/>
          <w:szCs w:val="24"/>
        </w:rPr>
        <w:t xml:space="preserve">»), расположенное по адресу: </w:t>
      </w:r>
      <w:r w:rsidR="00C22265" w:rsidRPr="00DB35DE">
        <w:rPr>
          <w:rStyle w:val="normaltextrun"/>
          <w:color w:val="000000"/>
          <w:sz w:val="24"/>
          <w:szCs w:val="24"/>
        </w:rPr>
        <w:t>633261</w:t>
      </w:r>
      <w:r w:rsidR="00EE11E0" w:rsidRPr="00DB35DE">
        <w:rPr>
          <w:rStyle w:val="normaltextrun"/>
          <w:color w:val="000000"/>
          <w:sz w:val="24"/>
          <w:szCs w:val="24"/>
        </w:rPr>
        <w:t xml:space="preserve">, </w:t>
      </w:r>
      <w:r w:rsidR="00C22265" w:rsidRPr="00DB35DE">
        <w:rPr>
          <w:rStyle w:val="normaltextrun"/>
          <w:color w:val="000000"/>
          <w:sz w:val="24"/>
          <w:szCs w:val="24"/>
        </w:rPr>
        <w:t>Новосибирская</w:t>
      </w:r>
      <w:r w:rsidR="00EE11E0" w:rsidRPr="00DB35DE">
        <w:rPr>
          <w:rStyle w:val="normaltextrun"/>
          <w:color w:val="000000"/>
          <w:sz w:val="24"/>
          <w:szCs w:val="24"/>
        </w:rPr>
        <w:t xml:space="preserve"> область, </w:t>
      </w:r>
      <w:r w:rsidR="00C22265" w:rsidRPr="00DB35DE">
        <w:rPr>
          <w:rStyle w:val="normaltextrun"/>
          <w:color w:val="000000"/>
          <w:sz w:val="24"/>
          <w:szCs w:val="24"/>
        </w:rPr>
        <w:t>р.п. Ордынское</w:t>
      </w:r>
      <w:r w:rsidR="00EE11E0" w:rsidRPr="00DB35DE">
        <w:rPr>
          <w:rStyle w:val="normaltextrun"/>
          <w:color w:val="000000"/>
          <w:sz w:val="24"/>
          <w:szCs w:val="24"/>
        </w:rPr>
        <w:t xml:space="preserve">, </w:t>
      </w:r>
      <w:proofErr w:type="spellStart"/>
      <w:r w:rsidR="00C22265" w:rsidRPr="00DB35DE">
        <w:rPr>
          <w:rStyle w:val="normaltextrun"/>
          <w:color w:val="000000"/>
          <w:sz w:val="24"/>
          <w:szCs w:val="24"/>
        </w:rPr>
        <w:t>пр-кт</w:t>
      </w:r>
      <w:proofErr w:type="spellEnd"/>
      <w:r w:rsidR="00EE11E0" w:rsidRPr="00DB35DE">
        <w:rPr>
          <w:rStyle w:val="normaltextrun"/>
          <w:color w:val="000000"/>
          <w:sz w:val="24"/>
          <w:szCs w:val="24"/>
        </w:rPr>
        <w:t xml:space="preserve">. </w:t>
      </w:r>
      <w:r w:rsidR="00C22265" w:rsidRPr="00DB35DE">
        <w:rPr>
          <w:rStyle w:val="normaltextrun"/>
          <w:color w:val="000000"/>
          <w:sz w:val="24"/>
          <w:szCs w:val="24"/>
        </w:rPr>
        <w:t>Ленина</w:t>
      </w:r>
      <w:r w:rsidR="00EE11E0" w:rsidRPr="00DB35DE">
        <w:rPr>
          <w:rStyle w:val="normaltextrun"/>
          <w:color w:val="000000"/>
          <w:sz w:val="24"/>
          <w:szCs w:val="24"/>
        </w:rPr>
        <w:t>, д. 1</w:t>
      </w:r>
      <w:r w:rsidR="00C22265" w:rsidRPr="00DB35DE">
        <w:rPr>
          <w:rStyle w:val="normaltextrun"/>
          <w:color w:val="000000"/>
          <w:sz w:val="24"/>
          <w:szCs w:val="24"/>
        </w:rPr>
        <w:t>9</w:t>
      </w:r>
      <w:r w:rsidR="00EE11E0" w:rsidRPr="00DB35DE">
        <w:rPr>
          <w:rStyle w:val="normaltextrun"/>
          <w:color w:val="000000"/>
          <w:sz w:val="24"/>
          <w:szCs w:val="24"/>
        </w:rPr>
        <w:t xml:space="preserve">, зарегистрированное по адресу </w:t>
      </w:r>
      <w:r w:rsidR="00C22265" w:rsidRPr="00DB35DE">
        <w:rPr>
          <w:rStyle w:val="normaltextrun"/>
          <w:color w:val="000000"/>
          <w:sz w:val="24"/>
          <w:szCs w:val="24"/>
        </w:rPr>
        <w:t>633261</w:t>
      </w:r>
      <w:r w:rsidR="00EE11E0" w:rsidRPr="00DB35DE">
        <w:rPr>
          <w:rStyle w:val="normaltextrun"/>
          <w:color w:val="000000"/>
          <w:sz w:val="24"/>
          <w:szCs w:val="24"/>
        </w:rPr>
        <w:t xml:space="preserve">, </w:t>
      </w:r>
      <w:r w:rsidR="00C22265" w:rsidRPr="00DB35DE">
        <w:rPr>
          <w:rStyle w:val="normaltextrun"/>
          <w:color w:val="000000"/>
          <w:sz w:val="24"/>
          <w:szCs w:val="24"/>
        </w:rPr>
        <w:t>Новосибирская</w:t>
      </w:r>
      <w:r w:rsidR="00EE11E0" w:rsidRPr="00DB35DE">
        <w:rPr>
          <w:rStyle w:val="normaltextrun"/>
          <w:color w:val="000000"/>
          <w:sz w:val="24"/>
          <w:szCs w:val="24"/>
        </w:rPr>
        <w:t xml:space="preserve"> область, </w:t>
      </w:r>
      <w:r w:rsidR="00C22265" w:rsidRPr="00DB35DE">
        <w:rPr>
          <w:rStyle w:val="normaltextrun"/>
          <w:color w:val="000000"/>
          <w:sz w:val="24"/>
          <w:szCs w:val="24"/>
        </w:rPr>
        <w:t>р.п. Ордынское</w:t>
      </w:r>
      <w:r w:rsidR="00EE11E0" w:rsidRPr="00DB35DE">
        <w:rPr>
          <w:rStyle w:val="normaltextrun"/>
          <w:color w:val="000000"/>
          <w:sz w:val="24"/>
          <w:szCs w:val="24"/>
        </w:rPr>
        <w:t xml:space="preserve">, </w:t>
      </w:r>
      <w:proofErr w:type="spellStart"/>
      <w:r w:rsidR="00C22265" w:rsidRPr="00DB35DE">
        <w:rPr>
          <w:rStyle w:val="normaltextrun"/>
          <w:color w:val="000000"/>
          <w:sz w:val="24"/>
          <w:szCs w:val="24"/>
        </w:rPr>
        <w:t>пр-кт</w:t>
      </w:r>
      <w:proofErr w:type="spellEnd"/>
      <w:r w:rsidR="00C22265" w:rsidRPr="00DB35DE">
        <w:rPr>
          <w:rStyle w:val="normaltextrun"/>
          <w:color w:val="000000"/>
          <w:sz w:val="24"/>
          <w:szCs w:val="24"/>
        </w:rPr>
        <w:t xml:space="preserve"> Ленина</w:t>
      </w:r>
      <w:r w:rsidR="00EE11E0" w:rsidRPr="00DB35DE">
        <w:rPr>
          <w:rStyle w:val="normaltextrun"/>
          <w:color w:val="000000"/>
          <w:sz w:val="24"/>
          <w:szCs w:val="24"/>
        </w:rPr>
        <w:t>, д. 1</w:t>
      </w:r>
      <w:r w:rsidR="00C22265" w:rsidRPr="00DB35DE">
        <w:rPr>
          <w:rStyle w:val="normaltextrun"/>
          <w:color w:val="000000"/>
          <w:sz w:val="24"/>
          <w:szCs w:val="24"/>
        </w:rPr>
        <w:t>9</w:t>
      </w:r>
      <w:r w:rsidR="00EE11E0" w:rsidRPr="00DB35DE">
        <w:rPr>
          <w:rStyle w:val="normaltextrun"/>
          <w:color w:val="000000"/>
          <w:sz w:val="24"/>
          <w:szCs w:val="24"/>
        </w:rPr>
        <w:t xml:space="preserve"> (ОГРН </w:t>
      </w:r>
      <w:r w:rsidR="00C22265" w:rsidRPr="00DB35DE">
        <w:rPr>
          <w:color w:val="35383B"/>
          <w:sz w:val="24"/>
          <w:szCs w:val="24"/>
          <w:shd w:val="clear" w:color="auto" w:fill="FFFFFF"/>
        </w:rPr>
        <w:t>1025401918277</w:t>
      </w:r>
      <w:r w:rsidR="00EE11E0" w:rsidRPr="00DB35DE">
        <w:rPr>
          <w:rStyle w:val="normaltextrun"/>
          <w:color w:val="000000"/>
          <w:sz w:val="24"/>
          <w:szCs w:val="24"/>
        </w:rPr>
        <w:t xml:space="preserve">, ИНН </w:t>
      </w:r>
      <w:r w:rsidR="00C22265" w:rsidRPr="00DB35DE">
        <w:rPr>
          <w:color w:val="35383B"/>
          <w:sz w:val="24"/>
          <w:szCs w:val="24"/>
          <w:shd w:val="clear" w:color="auto" w:fill="FFFFFF"/>
        </w:rPr>
        <w:t>5405108604</w:t>
      </w:r>
      <w:r w:rsidR="00EE11E0" w:rsidRPr="00DB35DE">
        <w:rPr>
          <w:rStyle w:val="normaltextrun"/>
          <w:color w:val="000000"/>
          <w:sz w:val="24"/>
          <w:szCs w:val="24"/>
        </w:rPr>
        <w:t xml:space="preserve">, КПП </w:t>
      </w:r>
      <w:r w:rsidR="00C22265" w:rsidRPr="00DB35DE">
        <w:rPr>
          <w:color w:val="35383B"/>
          <w:sz w:val="24"/>
          <w:szCs w:val="24"/>
          <w:shd w:val="clear" w:color="auto" w:fill="FFFFFF"/>
        </w:rPr>
        <w:t>543401001</w:t>
      </w:r>
      <w:r w:rsidR="00EE11E0" w:rsidRPr="00DB35DE">
        <w:rPr>
          <w:rStyle w:val="normaltextrun"/>
          <w:color w:val="000000"/>
          <w:sz w:val="24"/>
          <w:szCs w:val="24"/>
        </w:rPr>
        <w:t>).</w:t>
      </w:r>
    </w:p>
    <w:p w:rsidR="003A3F89" w:rsidRPr="00DB35DE" w:rsidRDefault="007E79DB" w:rsidP="00EE11E0">
      <w:pPr>
        <w:jc w:val="both"/>
        <w:rPr>
          <w:sz w:val="24"/>
          <w:szCs w:val="24"/>
        </w:rPr>
      </w:pPr>
      <w:r w:rsidRPr="00DB35DE">
        <w:rPr>
          <w:color w:val="FF0000"/>
          <w:sz w:val="24"/>
          <w:szCs w:val="24"/>
        </w:rPr>
        <w:t xml:space="preserve">    </w:t>
      </w:r>
      <w:r w:rsidR="006635D1" w:rsidRPr="00DB35DE">
        <w:rPr>
          <w:color w:val="FF0000"/>
          <w:sz w:val="24"/>
          <w:szCs w:val="24"/>
        </w:rPr>
        <w:t xml:space="preserve"> </w:t>
      </w:r>
      <w:r w:rsidR="00C430AC" w:rsidRPr="00DB35DE">
        <w:rPr>
          <w:color w:val="FF0000"/>
          <w:sz w:val="24"/>
          <w:szCs w:val="24"/>
        </w:rPr>
        <w:t xml:space="preserve"> </w:t>
      </w:r>
      <w:r w:rsidR="003A3F89" w:rsidRPr="00DB35DE">
        <w:rPr>
          <w:sz w:val="24"/>
          <w:szCs w:val="24"/>
        </w:rPr>
        <w:t xml:space="preserve">    2.</w:t>
      </w:r>
      <w:r w:rsidR="00320948" w:rsidRPr="00DB35DE">
        <w:rPr>
          <w:sz w:val="24"/>
          <w:szCs w:val="24"/>
        </w:rPr>
        <w:t> </w:t>
      </w:r>
      <w:r w:rsidR="00EE11E0" w:rsidRPr="00DB35DE">
        <w:rPr>
          <w:color w:val="000000"/>
          <w:sz w:val="24"/>
          <w:szCs w:val="24"/>
        </w:rPr>
        <w:t xml:space="preserve">Установить срок ликвидации </w:t>
      </w:r>
      <w:r w:rsidR="00EE11E0" w:rsidRPr="00DB35DE">
        <w:rPr>
          <w:rStyle w:val="normaltextrun"/>
          <w:color w:val="000000"/>
          <w:sz w:val="24"/>
          <w:szCs w:val="24"/>
        </w:rPr>
        <w:t>МУП «</w:t>
      </w:r>
      <w:r w:rsidR="00C22265" w:rsidRPr="00DB35DE">
        <w:rPr>
          <w:rStyle w:val="normaltextrun"/>
          <w:color w:val="000000"/>
          <w:sz w:val="24"/>
          <w:szCs w:val="24"/>
        </w:rPr>
        <w:t>Кедр</w:t>
      </w:r>
      <w:r w:rsidR="00EE11E0" w:rsidRPr="00DB35DE">
        <w:rPr>
          <w:rStyle w:val="normaltextrun"/>
          <w:color w:val="000000"/>
          <w:sz w:val="24"/>
          <w:szCs w:val="24"/>
        </w:rPr>
        <w:t xml:space="preserve">» </w:t>
      </w:r>
      <w:r w:rsidR="00EE11E0" w:rsidRPr="00DB35DE">
        <w:rPr>
          <w:color w:val="000000"/>
          <w:sz w:val="24"/>
          <w:szCs w:val="24"/>
        </w:rPr>
        <w:t xml:space="preserve">в течение </w:t>
      </w:r>
      <w:r w:rsidR="00121CB6" w:rsidRPr="00DB35DE">
        <w:rPr>
          <w:color w:val="000000"/>
          <w:sz w:val="24"/>
          <w:szCs w:val="24"/>
        </w:rPr>
        <w:t>3</w:t>
      </w:r>
      <w:r w:rsidR="00EE11E0" w:rsidRPr="00DB35DE">
        <w:rPr>
          <w:color w:val="000000"/>
          <w:sz w:val="24"/>
          <w:szCs w:val="24"/>
        </w:rPr>
        <w:t xml:space="preserve"> месяцев со дня вступления в силу настоящего постановления.</w:t>
      </w:r>
    </w:p>
    <w:p w:rsidR="0033495A" w:rsidRPr="00DB35DE" w:rsidRDefault="003A3F89" w:rsidP="0033495A">
      <w:pPr>
        <w:tabs>
          <w:tab w:val="left" w:pos="567"/>
        </w:tabs>
        <w:suppressAutoHyphens/>
        <w:jc w:val="both"/>
        <w:rPr>
          <w:rStyle w:val="eop"/>
          <w:color w:val="000000"/>
          <w:sz w:val="24"/>
          <w:szCs w:val="24"/>
        </w:rPr>
      </w:pPr>
      <w:r w:rsidRPr="00DB35DE">
        <w:rPr>
          <w:sz w:val="24"/>
          <w:szCs w:val="24"/>
        </w:rPr>
        <w:t xml:space="preserve">          3.</w:t>
      </w:r>
      <w:r w:rsidR="00320948" w:rsidRPr="00DB35DE">
        <w:rPr>
          <w:sz w:val="24"/>
          <w:szCs w:val="24"/>
        </w:rPr>
        <w:t> </w:t>
      </w:r>
      <w:proofErr w:type="gramStart"/>
      <w:r w:rsidR="000E19B9" w:rsidRPr="00DB35DE">
        <w:rPr>
          <w:rStyle w:val="contextualspellingandgrammarerror"/>
          <w:color w:val="000000"/>
          <w:sz w:val="24"/>
          <w:szCs w:val="24"/>
        </w:rPr>
        <w:t>Создать  ликвидационную</w:t>
      </w:r>
      <w:proofErr w:type="gramEnd"/>
      <w:r w:rsidR="000E19B9" w:rsidRPr="00DB35DE">
        <w:rPr>
          <w:rStyle w:val="normaltextrun"/>
          <w:color w:val="000000"/>
          <w:sz w:val="24"/>
          <w:szCs w:val="24"/>
        </w:rPr>
        <w:t xml:space="preserve"> комиссию </w:t>
      </w:r>
      <w:r w:rsidR="00632046" w:rsidRPr="00DB35DE">
        <w:rPr>
          <w:rStyle w:val="normaltextrun"/>
          <w:color w:val="000000"/>
          <w:sz w:val="24"/>
          <w:szCs w:val="24"/>
        </w:rPr>
        <w:t>МУП «</w:t>
      </w:r>
      <w:r w:rsidR="00C22265" w:rsidRPr="00DB35DE">
        <w:rPr>
          <w:rStyle w:val="normaltextrun"/>
          <w:color w:val="000000"/>
          <w:sz w:val="24"/>
          <w:szCs w:val="24"/>
        </w:rPr>
        <w:t>Кедр</w:t>
      </w:r>
      <w:r w:rsidR="00632046" w:rsidRPr="00DB35DE">
        <w:rPr>
          <w:rStyle w:val="normaltextrun"/>
          <w:color w:val="000000"/>
          <w:sz w:val="24"/>
          <w:szCs w:val="24"/>
        </w:rPr>
        <w:t xml:space="preserve">» </w:t>
      </w:r>
      <w:r w:rsidR="000E19B9" w:rsidRPr="00DB35DE">
        <w:rPr>
          <w:rStyle w:val="normaltextrun"/>
          <w:color w:val="000000"/>
          <w:sz w:val="24"/>
          <w:szCs w:val="24"/>
        </w:rPr>
        <w:t>и утвердить ее состав (Приложение  1)</w:t>
      </w:r>
      <w:r w:rsidR="000E19B9" w:rsidRPr="00DB35DE">
        <w:rPr>
          <w:rStyle w:val="eop"/>
          <w:color w:val="000000"/>
          <w:sz w:val="24"/>
          <w:szCs w:val="24"/>
        </w:rPr>
        <w:t> </w:t>
      </w:r>
      <w:r w:rsidR="0033495A" w:rsidRPr="00DB35DE">
        <w:rPr>
          <w:rStyle w:val="eop"/>
          <w:color w:val="000000"/>
          <w:sz w:val="24"/>
          <w:szCs w:val="24"/>
        </w:rPr>
        <w:t xml:space="preserve"> </w:t>
      </w:r>
      <w:r w:rsidR="00121CB6" w:rsidRPr="00DB35DE">
        <w:rPr>
          <w:color w:val="000000"/>
          <w:sz w:val="24"/>
          <w:szCs w:val="24"/>
        </w:rPr>
        <w:t>установи</w:t>
      </w:r>
      <w:r w:rsidR="00234CB2" w:rsidRPr="00DB35DE">
        <w:rPr>
          <w:color w:val="000000"/>
          <w:sz w:val="24"/>
          <w:szCs w:val="24"/>
        </w:rPr>
        <w:t>в</w:t>
      </w:r>
      <w:r w:rsidR="00121CB6" w:rsidRPr="00DB35DE">
        <w:rPr>
          <w:color w:val="000000"/>
          <w:sz w:val="24"/>
          <w:szCs w:val="24"/>
        </w:rPr>
        <w:t xml:space="preserve">, что со дня вступления в силу настоящего </w:t>
      </w:r>
      <w:r w:rsidR="00234CB2" w:rsidRPr="00DB35DE">
        <w:rPr>
          <w:color w:val="000000"/>
          <w:sz w:val="24"/>
          <w:szCs w:val="24"/>
        </w:rPr>
        <w:t>постановления</w:t>
      </w:r>
      <w:r w:rsidR="00121CB6" w:rsidRPr="00DB35DE">
        <w:rPr>
          <w:color w:val="000000"/>
          <w:sz w:val="24"/>
          <w:szCs w:val="24"/>
        </w:rPr>
        <w:t xml:space="preserve"> к ней переходят полномочия по управлению делами предприятия, в том числе </w:t>
      </w:r>
      <w:r w:rsidR="00D415D0" w:rsidRPr="00DB35DE">
        <w:rPr>
          <w:color w:val="000000"/>
          <w:sz w:val="24"/>
          <w:szCs w:val="24"/>
        </w:rPr>
        <w:t xml:space="preserve">функции единоличного исполнительного органа </w:t>
      </w:r>
      <w:r w:rsidR="00121CB6" w:rsidRPr="00DB35DE">
        <w:rPr>
          <w:color w:val="000000"/>
          <w:sz w:val="24"/>
          <w:szCs w:val="24"/>
        </w:rPr>
        <w:t>ликвидируемого юридического лица.</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4. </w:t>
      </w:r>
      <w:r w:rsidR="00227612" w:rsidRPr="00DB35DE">
        <w:rPr>
          <w:color w:val="000000"/>
          <w:sz w:val="24"/>
          <w:szCs w:val="24"/>
        </w:rPr>
        <w:t>Председателю л</w:t>
      </w:r>
      <w:r w:rsidR="00121CB6" w:rsidRPr="00DB35DE">
        <w:rPr>
          <w:color w:val="000000"/>
          <w:sz w:val="24"/>
          <w:szCs w:val="24"/>
        </w:rPr>
        <w:t>иквидационной комиссии</w:t>
      </w:r>
      <w:r w:rsidR="00D415D0" w:rsidRPr="00DB35DE">
        <w:rPr>
          <w:color w:val="000000"/>
          <w:sz w:val="24"/>
          <w:szCs w:val="24"/>
        </w:rPr>
        <w:t xml:space="preserve"> </w:t>
      </w:r>
      <w:r w:rsidR="00CC648B">
        <w:rPr>
          <w:color w:val="000000"/>
          <w:sz w:val="24"/>
          <w:szCs w:val="24"/>
        </w:rPr>
        <w:t>Зырянову Алексею Анатольевичу</w:t>
      </w:r>
      <w:r w:rsidR="00121CB6" w:rsidRPr="00DB35DE">
        <w:rPr>
          <w:color w:val="000000"/>
          <w:sz w:val="24"/>
          <w:szCs w:val="24"/>
        </w:rPr>
        <w:t xml:space="preserve"> осуществить в соответствии с действующим законодательством мероприятия по ликвидации муниципального унитарного предприятия «</w:t>
      </w:r>
      <w:r w:rsidR="00C22265" w:rsidRPr="00DB35DE">
        <w:rPr>
          <w:color w:val="000000"/>
          <w:sz w:val="24"/>
          <w:szCs w:val="24"/>
        </w:rPr>
        <w:t>Кедр</w:t>
      </w:r>
      <w:r w:rsidR="00121CB6" w:rsidRPr="00DB35DE">
        <w:rPr>
          <w:color w:val="000000"/>
          <w:sz w:val="24"/>
          <w:szCs w:val="24"/>
        </w:rPr>
        <w:t>»</w:t>
      </w:r>
      <w:r w:rsidR="00227612" w:rsidRPr="00DB35DE">
        <w:rPr>
          <w:color w:val="000000"/>
          <w:sz w:val="24"/>
          <w:szCs w:val="24"/>
        </w:rPr>
        <w:t>:</w:t>
      </w:r>
      <w:r w:rsidRPr="00DB35DE">
        <w:rPr>
          <w:rStyle w:val="eop"/>
          <w:color w:val="000000"/>
          <w:sz w:val="24"/>
          <w:szCs w:val="24"/>
        </w:rPr>
        <w:t xml:space="preserve">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1) в порядке и в сроки, установленные трудовым законодательством Российской Федерации,</w:t>
      </w:r>
      <w:r w:rsidR="00837D3D" w:rsidRPr="00DB35DE">
        <w:rPr>
          <w:rStyle w:val="eop"/>
          <w:color w:val="000000"/>
          <w:sz w:val="24"/>
          <w:szCs w:val="24"/>
        </w:rPr>
        <w:t xml:space="preserve"> </w:t>
      </w:r>
      <w:r w:rsidRPr="00DB35DE">
        <w:rPr>
          <w:rStyle w:val="eop"/>
          <w:color w:val="000000"/>
          <w:sz w:val="24"/>
          <w:szCs w:val="24"/>
        </w:rPr>
        <w:t xml:space="preserve">обеспечить проведение комплекса организационных мероприятий, связанных с ликвидацией в отношении работников </w:t>
      </w:r>
      <w:r w:rsidRPr="00DB35DE">
        <w:rPr>
          <w:rStyle w:val="normaltextrun"/>
          <w:color w:val="000000"/>
          <w:sz w:val="24"/>
          <w:szCs w:val="24"/>
        </w:rPr>
        <w:t>МУП «</w:t>
      </w:r>
      <w:r w:rsidR="00C22265" w:rsidRPr="00DB35DE">
        <w:rPr>
          <w:rStyle w:val="normaltextrun"/>
          <w:color w:val="000000"/>
          <w:sz w:val="24"/>
          <w:szCs w:val="24"/>
        </w:rPr>
        <w:t>Кедр</w:t>
      </w:r>
      <w:r w:rsidRPr="00DB35DE">
        <w:rPr>
          <w:rStyle w:val="normaltextrun"/>
          <w:color w:val="000000"/>
          <w:sz w:val="24"/>
          <w:szCs w:val="24"/>
        </w:rPr>
        <w:t xml:space="preserve">» </w:t>
      </w:r>
      <w:r w:rsidRPr="00DB35DE">
        <w:rPr>
          <w:rStyle w:val="eop"/>
          <w:color w:val="000000"/>
          <w:sz w:val="24"/>
          <w:szCs w:val="24"/>
        </w:rPr>
        <w:t xml:space="preserve">с соблюдением трудовых и социальных гарантий;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2) осуществить предусмотренные Гражданским кодексом Российской Федерации и нормативными правовыми актами Российской Федерации мероприятия по ликвидации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w:t>
      </w:r>
      <w:r w:rsidRPr="00DB35DE">
        <w:rPr>
          <w:rStyle w:val="eop"/>
          <w:color w:val="000000"/>
          <w:sz w:val="24"/>
          <w:szCs w:val="24"/>
        </w:rPr>
        <w:t xml:space="preserve">;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3) обеспечить реализацию полномочий по управлению делами ликвидируемого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 xml:space="preserve">» </w:t>
      </w:r>
      <w:r w:rsidRPr="00DB35DE">
        <w:rPr>
          <w:rStyle w:val="eop"/>
          <w:color w:val="000000"/>
          <w:sz w:val="24"/>
          <w:szCs w:val="24"/>
        </w:rPr>
        <w:t xml:space="preserve">в течение всего периода ликвидации;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4) опубликовать в средствах </w:t>
      </w:r>
      <w:proofErr w:type="gramStart"/>
      <w:r w:rsidRPr="00DB35DE">
        <w:rPr>
          <w:rStyle w:val="eop"/>
          <w:color w:val="000000"/>
          <w:sz w:val="24"/>
          <w:szCs w:val="24"/>
        </w:rPr>
        <w:t>массовой  информации</w:t>
      </w:r>
      <w:proofErr w:type="gramEnd"/>
      <w:r w:rsidRPr="00DB35DE">
        <w:rPr>
          <w:rStyle w:val="eop"/>
          <w:color w:val="000000"/>
          <w:sz w:val="24"/>
          <w:szCs w:val="24"/>
        </w:rPr>
        <w:t xml:space="preserve"> информацию о ликвидации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w:t>
      </w:r>
      <w:r w:rsidR="00A56714" w:rsidRPr="00DB35DE">
        <w:rPr>
          <w:rStyle w:val="normaltextrun"/>
          <w:color w:val="000000"/>
          <w:sz w:val="24"/>
          <w:szCs w:val="24"/>
        </w:rPr>
        <w:t xml:space="preserve"> </w:t>
      </w:r>
      <w:r w:rsidRPr="00DB35DE">
        <w:rPr>
          <w:rStyle w:val="eop"/>
          <w:color w:val="000000"/>
          <w:sz w:val="24"/>
          <w:szCs w:val="24"/>
        </w:rPr>
        <w:t>и</w:t>
      </w:r>
      <w:r w:rsidR="00A56714" w:rsidRPr="00DB35DE">
        <w:rPr>
          <w:rStyle w:val="eop"/>
          <w:color w:val="000000"/>
          <w:sz w:val="24"/>
          <w:szCs w:val="24"/>
        </w:rPr>
        <w:t xml:space="preserve"> </w:t>
      </w:r>
      <w:r w:rsidRPr="00DB35DE">
        <w:rPr>
          <w:rStyle w:val="eop"/>
          <w:color w:val="000000"/>
          <w:sz w:val="24"/>
          <w:szCs w:val="24"/>
        </w:rPr>
        <w:t>о предъявлении  претензий заинтересованных лиц в течение двух месяцев со дня  публикации о ликвидации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w:t>
      </w:r>
      <w:r w:rsidRPr="00DB35DE">
        <w:rPr>
          <w:rStyle w:val="eop"/>
          <w:color w:val="000000"/>
          <w:sz w:val="24"/>
          <w:szCs w:val="24"/>
        </w:rPr>
        <w:t xml:space="preserve">;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5) выявить и уведомить в письменной форме о ликвидации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 xml:space="preserve">» </w:t>
      </w:r>
      <w:r w:rsidRPr="00DB35DE">
        <w:rPr>
          <w:rStyle w:val="eop"/>
          <w:color w:val="000000"/>
          <w:sz w:val="24"/>
          <w:szCs w:val="24"/>
        </w:rPr>
        <w:t xml:space="preserve">всех известных кредиторов и оформить с ними акты сверки взаиморасчетов;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lastRenderedPageBreak/>
        <w:t xml:space="preserve">    6) принять меры к выявлению дебиторов и получению дебиторской задолженности;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7) в срок 10 календарных дней после окончания срока для предъявления требований кредиторами составить промежуточный ликвидационный баланс, который </w:t>
      </w:r>
      <w:r w:rsidR="00A56714" w:rsidRPr="00DB35DE">
        <w:rPr>
          <w:rStyle w:val="eop"/>
          <w:color w:val="000000"/>
          <w:sz w:val="24"/>
          <w:szCs w:val="24"/>
        </w:rPr>
        <w:t xml:space="preserve">должен содержать </w:t>
      </w:r>
      <w:r w:rsidRPr="00DB35DE">
        <w:rPr>
          <w:rStyle w:val="eop"/>
          <w:color w:val="000000"/>
          <w:sz w:val="24"/>
          <w:szCs w:val="24"/>
        </w:rPr>
        <w:t xml:space="preserve">сведения о составе имущества ликвидируемого </w:t>
      </w:r>
      <w:r w:rsidR="00A56714" w:rsidRPr="00DB35DE">
        <w:rPr>
          <w:rStyle w:val="eop"/>
          <w:color w:val="000000"/>
          <w:sz w:val="24"/>
          <w:szCs w:val="24"/>
        </w:rPr>
        <w:t>МУП «</w:t>
      </w:r>
      <w:r w:rsidR="00DB35DE" w:rsidRPr="00DB35DE">
        <w:rPr>
          <w:rStyle w:val="eop"/>
          <w:color w:val="000000"/>
          <w:sz w:val="24"/>
          <w:szCs w:val="24"/>
        </w:rPr>
        <w:t>Кедр</w:t>
      </w:r>
      <w:r w:rsidR="00A56714" w:rsidRPr="00DB35DE">
        <w:rPr>
          <w:rStyle w:val="eop"/>
          <w:color w:val="000000"/>
          <w:sz w:val="24"/>
          <w:szCs w:val="24"/>
        </w:rPr>
        <w:t>»</w:t>
      </w:r>
      <w:r w:rsidRPr="00DB35DE">
        <w:rPr>
          <w:rStyle w:val="eop"/>
          <w:color w:val="000000"/>
          <w:sz w:val="24"/>
          <w:szCs w:val="24"/>
        </w:rPr>
        <w:t xml:space="preserve">, перечне предъявленных кредиторами требований, а также о результатах их рассмотрения и представить его </w:t>
      </w:r>
      <w:r w:rsidR="00837D3D" w:rsidRPr="00DB35DE">
        <w:rPr>
          <w:rStyle w:val="eop"/>
          <w:color w:val="000000"/>
          <w:sz w:val="24"/>
          <w:szCs w:val="24"/>
        </w:rPr>
        <w:t xml:space="preserve">в </w:t>
      </w:r>
      <w:r w:rsidR="00A56714" w:rsidRPr="00DB35DE">
        <w:rPr>
          <w:rStyle w:val="eop"/>
          <w:color w:val="000000"/>
          <w:sz w:val="24"/>
          <w:szCs w:val="24"/>
        </w:rPr>
        <w:t>А</w:t>
      </w:r>
      <w:r w:rsidRPr="00DB35DE">
        <w:rPr>
          <w:rStyle w:val="eop"/>
          <w:color w:val="000000"/>
          <w:sz w:val="24"/>
          <w:szCs w:val="24"/>
        </w:rPr>
        <w:t>дминистраци</w:t>
      </w:r>
      <w:r w:rsidR="00837D3D" w:rsidRPr="00DB35DE">
        <w:rPr>
          <w:rStyle w:val="eop"/>
          <w:color w:val="000000"/>
          <w:sz w:val="24"/>
          <w:szCs w:val="24"/>
        </w:rPr>
        <w:t>ю</w:t>
      </w:r>
      <w:r w:rsidRPr="00DB35DE">
        <w:rPr>
          <w:rStyle w:val="eop"/>
          <w:color w:val="000000"/>
          <w:sz w:val="24"/>
          <w:szCs w:val="24"/>
        </w:rPr>
        <w:t xml:space="preserve"> </w:t>
      </w:r>
      <w:r w:rsidR="00DB35DE" w:rsidRPr="00DB35DE">
        <w:rPr>
          <w:rStyle w:val="eop"/>
          <w:color w:val="000000"/>
          <w:sz w:val="24"/>
          <w:szCs w:val="24"/>
        </w:rPr>
        <w:t xml:space="preserve">рабочего поселка </w:t>
      </w:r>
      <w:proofErr w:type="gramStart"/>
      <w:r w:rsidR="00DB35DE" w:rsidRPr="00DB35DE">
        <w:rPr>
          <w:rStyle w:val="eop"/>
          <w:color w:val="000000"/>
          <w:sz w:val="24"/>
          <w:szCs w:val="24"/>
        </w:rPr>
        <w:t>Ордынское</w:t>
      </w:r>
      <w:r w:rsidRPr="00DB35DE">
        <w:rPr>
          <w:rStyle w:val="eop"/>
          <w:color w:val="000000"/>
          <w:sz w:val="24"/>
          <w:szCs w:val="24"/>
        </w:rPr>
        <w:t xml:space="preserve">  (</w:t>
      </w:r>
      <w:proofErr w:type="gramEnd"/>
      <w:r w:rsidRPr="00DB35DE">
        <w:rPr>
          <w:rStyle w:val="eop"/>
          <w:color w:val="000000"/>
          <w:sz w:val="24"/>
          <w:szCs w:val="24"/>
        </w:rPr>
        <w:t>далее – Учредитель)</w:t>
      </w:r>
      <w:r w:rsidR="00837D3D" w:rsidRPr="00DB35DE">
        <w:rPr>
          <w:rStyle w:val="eop"/>
          <w:color w:val="000000"/>
          <w:sz w:val="24"/>
          <w:szCs w:val="24"/>
        </w:rPr>
        <w:t xml:space="preserve"> на утверждение Главой </w:t>
      </w:r>
      <w:r w:rsidR="00DB35DE" w:rsidRPr="00DB35DE">
        <w:rPr>
          <w:rStyle w:val="eop"/>
          <w:color w:val="000000"/>
          <w:sz w:val="24"/>
          <w:szCs w:val="24"/>
        </w:rPr>
        <w:t>рабочего поселка Ордынское</w:t>
      </w:r>
      <w:r w:rsidRPr="00DB35DE">
        <w:rPr>
          <w:rStyle w:val="eop"/>
          <w:color w:val="000000"/>
          <w:sz w:val="24"/>
          <w:szCs w:val="24"/>
        </w:rPr>
        <w:t xml:space="preserve">;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8) в срок 10 календарных дней после завершения расчетов с кредиторами составить ликвидационный баланс и представить его на утверждение Учредителю; </w:t>
      </w:r>
    </w:p>
    <w:p w:rsidR="0033495A" w:rsidRPr="00DB35DE" w:rsidRDefault="0033495A" w:rsidP="0033495A">
      <w:pPr>
        <w:tabs>
          <w:tab w:val="left" w:pos="567"/>
        </w:tabs>
        <w:suppressAutoHyphens/>
        <w:jc w:val="both"/>
        <w:rPr>
          <w:rStyle w:val="eop"/>
          <w:color w:val="000000"/>
          <w:sz w:val="24"/>
          <w:szCs w:val="24"/>
        </w:rPr>
      </w:pPr>
      <w:r w:rsidRPr="00DB35DE">
        <w:rPr>
          <w:rStyle w:val="eop"/>
          <w:color w:val="000000"/>
          <w:sz w:val="24"/>
          <w:szCs w:val="24"/>
        </w:rPr>
        <w:t xml:space="preserve">     9) в срок 10 календарных дней после утверждения ликвидационного баланса представить в уполномоченный государственный орган для внесения в Единый государственный реестр юридических лиц уведомление о завершении процесса ликвидации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w:t>
      </w:r>
      <w:r w:rsidRPr="00DB35DE">
        <w:rPr>
          <w:rStyle w:val="eop"/>
          <w:color w:val="000000"/>
          <w:sz w:val="24"/>
          <w:szCs w:val="24"/>
        </w:rPr>
        <w:t xml:space="preserve">; </w:t>
      </w:r>
    </w:p>
    <w:p w:rsidR="003A3F89" w:rsidRPr="00DB35DE" w:rsidRDefault="0033495A" w:rsidP="0033495A">
      <w:pPr>
        <w:tabs>
          <w:tab w:val="left" w:pos="567"/>
        </w:tabs>
        <w:suppressAutoHyphens/>
        <w:jc w:val="both"/>
        <w:rPr>
          <w:sz w:val="24"/>
          <w:szCs w:val="24"/>
        </w:rPr>
      </w:pPr>
      <w:r w:rsidRPr="00DB35DE">
        <w:rPr>
          <w:rStyle w:val="eop"/>
          <w:color w:val="000000"/>
          <w:sz w:val="24"/>
          <w:szCs w:val="24"/>
        </w:rPr>
        <w:t xml:space="preserve">      10) предоставить Учредителю свидетельство об исключении </w:t>
      </w:r>
      <w:r w:rsidRPr="00DB35DE">
        <w:rPr>
          <w:rStyle w:val="normaltextrun"/>
          <w:color w:val="000000"/>
          <w:sz w:val="24"/>
          <w:szCs w:val="24"/>
        </w:rPr>
        <w:t>МУП «</w:t>
      </w:r>
      <w:r w:rsidR="00DB35DE" w:rsidRPr="00DB35DE">
        <w:rPr>
          <w:rStyle w:val="normaltextrun"/>
          <w:color w:val="000000"/>
          <w:sz w:val="24"/>
          <w:szCs w:val="24"/>
        </w:rPr>
        <w:t>Кедр</w:t>
      </w:r>
      <w:r w:rsidRPr="00DB35DE">
        <w:rPr>
          <w:rStyle w:val="normaltextrun"/>
          <w:color w:val="000000"/>
          <w:sz w:val="24"/>
          <w:szCs w:val="24"/>
        </w:rPr>
        <w:t>»</w:t>
      </w:r>
      <w:r w:rsidRPr="00DB35DE">
        <w:rPr>
          <w:rStyle w:val="eop"/>
          <w:color w:val="000000"/>
          <w:sz w:val="24"/>
          <w:szCs w:val="24"/>
        </w:rPr>
        <w:t xml:space="preserve"> из Единого государственного реестра юридических лиц.</w:t>
      </w:r>
    </w:p>
    <w:p w:rsidR="00632046" w:rsidRPr="00DB35DE" w:rsidRDefault="00837D3D" w:rsidP="00EE11E0">
      <w:pPr>
        <w:jc w:val="both"/>
        <w:rPr>
          <w:color w:val="000000"/>
          <w:sz w:val="24"/>
          <w:szCs w:val="24"/>
        </w:rPr>
      </w:pPr>
      <w:r w:rsidRPr="00DB35DE">
        <w:rPr>
          <w:sz w:val="24"/>
          <w:szCs w:val="24"/>
        </w:rPr>
        <w:t xml:space="preserve">      </w:t>
      </w:r>
      <w:r w:rsidR="00E71574" w:rsidRPr="00DB35DE">
        <w:rPr>
          <w:sz w:val="24"/>
          <w:szCs w:val="24"/>
        </w:rPr>
        <w:t xml:space="preserve">  </w:t>
      </w:r>
      <w:r w:rsidR="00632046" w:rsidRPr="00DB35DE">
        <w:rPr>
          <w:color w:val="000000"/>
          <w:sz w:val="24"/>
          <w:szCs w:val="24"/>
        </w:rPr>
        <w:t xml:space="preserve">5. </w:t>
      </w:r>
      <w:r w:rsidRPr="00DB35DE">
        <w:rPr>
          <w:color w:val="000000"/>
          <w:sz w:val="24"/>
          <w:szCs w:val="24"/>
        </w:rPr>
        <w:t>П</w:t>
      </w:r>
      <w:r w:rsidR="00632046" w:rsidRPr="00DB35DE">
        <w:rPr>
          <w:color w:val="000000"/>
          <w:sz w:val="24"/>
          <w:szCs w:val="24"/>
        </w:rPr>
        <w:t>оручить предсе</w:t>
      </w:r>
      <w:r w:rsidRPr="00DB35DE">
        <w:rPr>
          <w:color w:val="000000"/>
          <w:sz w:val="24"/>
          <w:szCs w:val="24"/>
        </w:rPr>
        <w:t xml:space="preserve">дателю ликвидационной комиссии </w:t>
      </w:r>
      <w:r w:rsidR="00DB35DE" w:rsidRPr="00DB35DE">
        <w:rPr>
          <w:color w:val="000000"/>
          <w:sz w:val="24"/>
          <w:szCs w:val="24"/>
        </w:rPr>
        <w:t>Семенову Сергею Николаевичу</w:t>
      </w:r>
      <w:r w:rsidR="00632046" w:rsidRPr="00DB35DE">
        <w:rPr>
          <w:color w:val="000000"/>
          <w:sz w:val="24"/>
          <w:szCs w:val="24"/>
        </w:rPr>
        <w:t xml:space="preserve"> в течение трех рабочих дней после даты принятия настоящего постановления сообщить (выступить заявителем) в письменной форме в уполномоченный государственный орган, осуществляющий государственную регистрацию юридических лиц, о принятии данного решения, для внесения в Единый государственных реестр юридических лиц записи о том, что муниципальное унитарное предприятие «</w:t>
      </w:r>
      <w:r w:rsidR="00DB35DE" w:rsidRPr="00DB35DE">
        <w:rPr>
          <w:color w:val="000000"/>
          <w:sz w:val="24"/>
          <w:szCs w:val="24"/>
        </w:rPr>
        <w:t>Кедр</w:t>
      </w:r>
      <w:r w:rsidR="00632046" w:rsidRPr="00DB35DE">
        <w:rPr>
          <w:color w:val="000000"/>
          <w:sz w:val="24"/>
          <w:szCs w:val="24"/>
        </w:rPr>
        <w:t>» находится в процессе ликвидации, а также опубликовать сведения в порядке, установленном законом.</w:t>
      </w:r>
    </w:p>
    <w:p w:rsidR="0003306C" w:rsidRPr="00DB35DE" w:rsidRDefault="0003306C" w:rsidP="0003306C">
      <w:pPr>
        <w:jc w:val="both"/>
        <w:rPr>
          <w:color w:val="000000"/>
          <w:sz w:val="24"/>
          <w:szCs w:val="24"/>
        </w:rPr>
      </w:pPr>
      <w:r w:rsidRPr="00DB35DE">
        <w:rPr>
          <w:color w:val="000000"/>
          <w:sz w:val="24"/>
          <w:szCs w:val="24"/>
        </w:rPr>
        <w:t xml:space="preserve">       </w:t>
      </w:r>
      <w:r w:rsidR="00227612" w:rsidRPr="00DB35DE">
        <w:rPr>
          <w:color w:val="000000"/>
          <w:sz w:val="24"/>
          <w:szCs w:val="24"/>
        </w:rPr>
        <w:t xml:space="preserve"> 6</w:t>
      </w:r>
      <w:r w:rsidRPr="00DB35DE">
        <w:rPr>
          <w:color w:val="000000"/>
          <w:sz w:val="24"/>
          <w:szCs w:val="24"/>
        </w:rPr>
        <w:t>. Утвердить план мероприятий по ликвидации МУП «</w:t>
      </w:r>
      <w:r w:rsidR="00DB35DE" w:rsidRPr="00DB35DE">
        <w:rPr>
          <w:color w:val="000000"/>
          <w:sz w:val="24"/>
          <w:szCs w:val="24"/>
        </w:rPr>
        <w:t>Кедр</w:t>
      </w:r>
      <w:r w:rsidRPr="00DB35DE">
        <w:rPr>
          <w:color w:val="000000"/>
          <w:sz w:val="24"/>
          <w:szCs w:val="24"/>
        </w:rPr>
        <w:t xml:space="preserve">» в соответствии с Гражданским кодексом Российской Федерации (приложение </w:t>
      </w:r>
      <w:r w:rsidR="00234CB2" w:rsidRPr="00DB35DE">
        <w:rPr>
          <w:color w:val="000000"/>
          <w:sz w:val="24"/>
          <w:szCs w:val="24"/>
        </w:rPr>
        <w:t>2</w:t>
      </w:r>
      <w:r w:rsidRPr="00DB35DE">
        <w:rPr>
          <w:color w:val="000000"/>
          <w:sz w:val="24"/>
          <w:szCs w:val="24"/>
        </w:rPr>
        <w:t>).</w:t>
      </w:r>
    </w:p>
    <w:p w:rsidR="0003306C" w:rsidRPr="00DB35DE" w:rsidRDefault="00091038" w:rsidP="0003306C">
      <w:pPr>
        <w:jc w:val="both"/>
        <w:rPr>
          <w:color w:val="000000"/>
          <w:sz w:val="24"/>
          <w:szCs w:val="24"/>
        </w:rPr>
      </w:pPr>
      <w:r w:rsidRPr="00DB35DE">
        <w:rPr>
          <w:color w:val="000000"/>
          <w:sz w:val="24"/>
          <w:szCs w:val="24"/>
        </w:rPr>
        <w:t xml:space="preserve">     </w:t>
      </w:r>
      <w:r w:rsidR="00234CB2" w:rsidRPr="00DB35DE">
        <w:rPr>
          <w:color w:val="000000"/>
          <w:sz w:val="24"/>
          <w:szCs w:val="24"/>
        </w:rPr>
        <w:t xml:space="preserve">   7. </w:t>
      </w:r>
      <w:r w:rsidRPr="00DB35DE">
        <w:rPr>
          <w:color w:val="000000"/>
          <w:sz w:val="24"/>
          <w:szCs w:val="24"/>
        </w:rPr>
        <w:t xml:space="preserve">Имущество и денежные </w:t>
      </w:r>
      <w:proofErr w:type="gramStart"/>
      <w:r w:rsidRPr="00DB35DE">
        <w:rPr>
          <w:color w:val="000000"/>
          <w:sz w:val="24"/>
          <w:szCs w:val="24"/>
        </w:rPr>
        <w:t>средства  МУП</w:t>
      </w:r>
      <w:proofErr w:type="gramEnd"/>
      <w:r w:rsidRPr="00DB35DE">
        <w:rPr>
          <w:color w:val="000000"/>
          <w:sz w:val="24"/>
          <w:szCs w:val="24"/>
        </w:rPr>
        <w:t xml:space="preserve"> «</w:t>
      </w:r>
      <w:r w:rsidR="00DB35DE" w:rsidRPr="00DB35DE">
        <w:rPr>
          <w:color w:val="000000"/>
          <w:sz w:val="24"/>
          <w:szCs w:val="24"/>
        </w:rPr>
        <w:t>Кедр</w:t>
      </w:r>
      <w:r w:rsidRPr="00DB35DE">
        <w:rPr>
          <w:color w:val="000000"/>
          <w:sz w:val="24"/>
          <w:szCs w:val="24"/>
        </w:rPr>
        <w:t>», оставшиеся после проведения ликвидационных  процедур, использовать в порядке, установленном действующим федеральным и областным законодательством. </w:t>
      </w:r>
    </w:p>
    <w:p w:rsidR="0003306C" w:rsidRPr="00DB35DE" w:rsidRDefault="0003306C" w:rsidP="0003306C">
      <w:pPr>
        <w:jc w:val="both"/>
        <w:rPr>
          <w:color w:val="000000"/>
          <w:sz w:val="24"/>
          <w:szCs w:val="24"/>
        </w:rPr>
      </w:pPr>
      <w:r w:rsidRPr="00DB35DE">
        <w:rPr>
          <w:color w:val="000000"/>
          <w:sz w:val="24"/>
          <w:szCs w:val="24"/>
        </w:rPr>
        <w:t xml:space="preserve">         8. </w:t>
      </w:r>
      <w:r w:rsidR="00DB35DE" w:rsidRPr="00DB35DE">
        <w:rPr>
          <w:color w:val="000000"/>
          <w:sz w:val="24"/>
          <w:szCs w:val="24"/>
        </w:rPr>
        <w:t>О</w:t>
      </w:r>
      <w:r w:rsidRPr="00DB35DE">
        <w:rPr>
          <w:color w:val="000000"/>
          <w:sz w:val="24"/>
          <w:szCs w:val="24"/>
        </w:rPr>
        <w:t xml:space="preserve">бнародовать настоящее постановления на официальном сайте </w:t>
      </w:r>
      <w:r w:rsidR="00DB35DE" w:rsidRPr="00DB35DE">
        <w:rPr>
          <w:color w:val="000000"/>
          <w:sz w:val="24"/>
          <w:szCs w:val="24"/>
        </w:rPr>
        <w:t>рабочего поселка Ордынское</w:t>
      </w:r>
      <w:r w:rsidRPr="00DB35DE">
        <w:rPr>
          <w:color w:val="000000"/>
          <w:sz w:val="24"/>
          <w:szCs w:val="24"/>
        </w:rPr>
        <w:t xml:space="preserve"> по адресу </w:t>
      </w:r>
      <w:r w:rsidR="00DB35DE" w:rsidRPr="00DB35DE">
        <w:rPr>
          <w:color w:val="000000"/>
          <w:sz w:val="24"/>
          <w:szCs w:val="24"/>
        </w:rPr>
        <w:t>https://adm-ordynsk.nso.ru/</w:t>
      </w:r>
      <w:r w:rsidRPr="00DB35DE">
        <w:rPr>
          <w:color w:val="000000"/>
          <w:sz w:val="24"/>
          <w:szCs w:val="24"/>
        </w:rPr>
        <w:t xml:space="preserve"> в информационно-телекоммуникационной сети «Интернет». </w:t>
      </w:r>
    </w:p>
    <w:p w:rsidR="0003306C" w:rsidRPr="00DB35DE" w:rsidRDefault="0003306C" w:rsidP="0003306C">
      <w:pPr>
        <w:jc w:val="both"/>
        <w:rPr>
          <w:color w:val="000000"/>
          <w:sz w:val="24"/>
          <w:szCs w:val="24"/>
        </w:rPr>
      </w:pPr>
      <w:r w:rsidRPr="00DB35DE">
        <w:rPr>
          <w:color w:val="000000"/>
          <w:sz w:val="24"/>
          <w:szCs w:val="24"/>
        </w:rPr>
        <w:t xml:space="preserve">         9. Контроль за выполнением настоящего постановления оставляю за собой.</w:t>
      </w:r>
    </w:p>
    <w:p w:rsidR="0003306C" w:rsidRPr="00DB35DE" w:rsidRDefault="0003306C" w:rsidP="0003306C">
      <w:pPr>
        <w:jc w:val="both"/>
        <w:rPr>
          <w:color w:val="000000"/>
          <w:sz w:val="24"/>
          <w:szCs w:val="24"/>
        </w:rPr>
      </w:pPr>
      <w:r w:rsidRPr="00DB35DE">
        <w:rPr>
          <w:color w:val="000000"/>
          <w:sz w:val="24"/>
          <w:szCs w:val="24"/>
        </w:rPr>
        <w:t xml:space="preserve">        10. Постановление вступает в силу со дня его подписания.</w:t>
      </w:r>
    </w:p>
    <w:p w:rsidR="00F32D11" w:rsidRPr="00DB35DE" w:rsidRDefault="008D4F0F" w:rsidP="008D4F0F">
      <w:pPr>
        <w:tabs>
          <w:tab w:val="left" w:pos="709"/>
          <w:tab w:val="left" w:pos="993"/>
        </w:tabs>
        <w:jc w:val="both"/>
        <w:rPr>
          <w:sz w:val="24"/>
          <w:szCs w:val="24"/>
        </w:rPr>
      </w:pPr>
      <w:r w:rsidRPr="00DB35DE">
        <w:rPr>
          <w:sz w:val="24"/>
          <w:szCs w:val="24"/>
        </w:rPr>
        <w:t xml:space="preserve"> </w:t>
      </w:r>
    </w:p>
    <w:p w:rsidR="00DB35DE" w:rsidRPr="00DB35DE" w:rsidRDefault="003A3F89" w:rsidP="00DB35DE">
      <w:pPr>
        <w:tabs>
          <w:tab w:val="left" w:pos="851"/>
        </w:tabs>
        <w:rPr>
          <w:sz w:val="24"/>
          <w:szCs w:val="24"/>
        </w:rPr>
      </w:pPr>
      <w:r w:rsidRPr="00DB35DE">
        <w:rPr>
          <w:sz w:val="24"/>
          <w:szCs w:val="24"/>
        </w:rPr>
        <w:t>Глав</w:t>
      </w:r>
      <w:r w:rsidR="0003306C" w:rsidRPr="00DB35DE">
        <w:rPr>
          <w:sz w:val="24"/>
          <w:szCs w:val="24"/>
        </w:rPr>
        <w:t>а</w:t>
      </w:r>
      <w:r w:rsidRPr="00DB35DE">
        <w:rPr>
          <w:sz w:val="24"/>
          <w:szCs w:val="24"/>
        </w:rPr>
        <w:t xml:space="preserve"> </w:t>
      </w:r>
      <w:r w:rsidR="00DB35DE" w:rsidRPr="00DB35DE">
        <w:rPr>
          <w:sz w:val="24"/>
          <w:szCs w:val="24"/>
        </w:rPr>
        <w:t>рабочего поселка</w:t>
      </w:r>
    </w:p>
    <w:p w:rsidR="00F32D11" w:rsidRPr="00DB35DE" w:rsidRDefault="00DB35DE" w:rsidP="00DB35DE">
      <w:pPr>
        <w:tabs>
          <w:tab w:val="left" w:pos="851"/>
        </w:tabs>
        <w:rPr>
          <w:sz w:val="24"/>
          <w:szCs w:val="24"/>
        </w:rPr>
      </w:pPr>
      <w:r w:rsidRPr="00DB35DE">
        <w:rPr>
          <w:sz w:val="24"/>
          <w:szCs w:val="24"/>
        </w:rPr>
        <w:t xml:space="preserve">Ордынское                           </w:t>
      </w:r>
      <w:r w:rsidR="003A3F89" w:rsidRPr="00DB35DE">
        <w:rPr>
          <w:sz w:val="24"/>
          <w:szCs w:val="24"/>
        </w:rPr>
        <w:t xml:space="preserve">                                              </w:t>
      </w:r>
      <w:r w:rsidR="00BC2AC2" w:rsidRPr="00DB35DE">
        <w:rPr>
          <w:sz w:val="24"/>
          <w:szCs w:val="24"/>
        </w:rPr>
        <w:t xml:space="preserve">    </w:t>
      </w:r>
      <w:r w:rsidR="00C96558" w:rsidRPr="00DB35DE">
        <w:rPr>
          <w:sz w:val="24"/>
          <w:szCs w:val="24"/>
        </w:rPr>
        <w:t xml:space="preserve">  </w:t>
      </w:r>
      <w:r w:rsidR="00BC2AC2" w:rsidRPr="00DB35DE">
        <w:rPr>
          <w:sz w:val="24"/>
          <w:szCs w:val="24"/>
        </w:rPr>
        <w:t xml:space="preserve">   </w:t>
      </w:r>
      <w:r w:rsidR="00C96558" w:rsidRPr="00DB35DE">
        <w:rPr>
          <w:sz w:val="24"/>
          <w:szCs w:val="24"/>
        </w:rPr>
        <w:t xml:space="preserve">  </w:t>
      </w:r>
      <w:r w:rsidR="00BC2AC2" w:rsidRPr="00DB35DE">
        <w:rPr>
          <w:sz w:val="24"/>
          <w:szCs w:val="24"/>
        </w:rPr>
        <w:t xml:space="preserve"> </w:t>
      </w:r>
      <w:r w:rsidRPr="00DB35DE">
        <w:rPr>
          <w:sz w:val="24"/>
          <w:szCs w:val="24"/>
        </w:rPr>
        <w:t>С</w:t>
      </w:r>
      <w:r w:rsidR="00015448" w:rsidRPr="00DB35DE">
        <w:rPr>
          <w:sz w:val="24"/>
          <w:szCs w:val="24"/>
        </w:rPr>
        <w:t>.</w:t>
      </w:r>
      <w:r w:rsidRPr="00DB35DE">
        <w:rPr>
          <w:sz w:val="24"/>
          <w:szCs w:val="24"/>
        </w:rPr>
        <w:t>Н</w:t>
      </w:r>
      <w:r w:rsidR="00015448" w:rsidRPr="00DB35DE">
        <w:rPr>
          <w:sz w:val="24"/>
          <w:szCs w:val="24"/>
        </w:rPr>
        <w:t xml:space="preserve">. </w:t>
      </w:r>
      <w:r w:rsidRPr="00DB35DE">
        <w:rPr>
          <w:sz w:val="24"/>
          <w:szCs w:val="24"/>
        </w:rPr>
        <w:t>Семенов</w:t>
      </w:r>
    </w:p>
    <w:p w:rsidR="00DB35DE" w:rsidRPr="00DB35DE" w:rsidRDefault="00DB35DE" w:rsidP="00672BB3">
      <w:pPr>
        <w:tabs>
          <w:tab w:val="left" w:pos="851"/>
        </w:tabs>
        <w:rPr>
          <w:sz w:val="24"/>
          <w:szCs w:val="24"/>
        </w:rPr>
      </w:pPr>
    </w:p>
    <w:p w:rsidR="00DB35DE" w:rsidRPr="00DB35DE" w:rsidRDefault="00DB35DE" w:rsidP="00672BB3">
      <w:pPr>
        <w:tabs>
          <w:tab w:val="left" w:pos="851"/>
        </w:tabs>
        <w:rPr>
          <w:sz w:val="24"/>
          <w:szCs w:val="24"/>
        </w:rPr>
      </w:pPr>
    </w:p>
    <w:p w:rsidR="00DB35DE" w:rsidRPr="00DB35DE" w:rsidRDefault="00DB35DE" w:rsidP="00672BB3">
      <w:pPr>
        <w:tabs>
          <w:tab w:val="left" w:pos="851"/>
        </w:tabs>
        <w:rPr>
          <w:sz w:val="24"/>
          <w:szCs w:val="24"/>
        </w:rPr>
      </w:pPr>
    </w:p>
    <w:p w:rsidR="00DB35DE" w:rsidRPr="00DB35DE" w:rsidRDefault="00DB35DE" w:rsidP="00672BB3">
      <w:pPr>
        <w:tabs>
          <w:tab w:val="left" w:pos="851"/>
        </w:tabs>
        <w:rPr>
          <w:sz w:val="24"/>
          <w:szCs w:val="24"/>
        </w:rPr>
      </w:pPr>
    </w:p>
    <w:p w:rsidR="00DB35DE" w:rsidRP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Default="00DB35DE" w:rsidP="00672BB3">
      <w:pPr>
        <w:tabs>
          <w:tab w:val="left" w:pos="851"/>
        </w:tabs>
        <w:rPr>
          <w:sz w:val="24"/>
          <w:szCs w:val="24"/>
        </w:rPr>
      </w:pPr>
    </w:p>
    <w:p w:rsidR="00DB35DE" w:rsidRPr="00DB35DE" w:rsidRDefault="00DB35DE" w:rsidP="00672BB3">
      <w:pPr>
        <w:tabs>
          <w:tab w:val="left" w:pos="851"/>
        </w:tabs>
        <w:rPr>
          <w:sz w:val="24"/>
          <w:szCs w:val="24"/>
        </w:rPr>
      </w:pPr>
    </w:p>
    <w:p w:rsidR="00570B58" w:rsidRPr="00DB35DE" w:rsidRDefault="00570B58" w:rsidP="00570B58">
      <w:pPr>
        <w:shd w:val="clear" w:color="auto" w:fill="FFFFFF"/>
        <w:spacing w:before="100" w:beforeAutospacing="1" w:after="100" w:afterAutospacing="1" w:line="375" w:lineRule="atLeast"/>
        <w:jc w:val="right"/>
        <w:rPr>
          <w:color w:val="000000"/>
          <w:sz w:val="24"/>
          <w:szCs w:val="24"/>
        </w:rPr>
      </w:pPr>
      <w:r w:rsidRPr="00DB35DE">
        <w:rPr>
          <w:color w:val="000000"/>
          <w:sz w:val="24"/>
          <w:szCs w:val="24"/>
        </w:rPr>
        <w:lastRenderedPageBreak/>
        <w:t xml:space="preserve">Приложение 1 </w:t>
      </w:r>
    </w:p>
    <w:p w:rsidR="00570B58" w:rsidRPr="00DB35DE" w:rsidRDefault="00570B58" w:rsidP="00570B58">
      <w:pPr>
        <w:ind w:left="5385"/>
        <w:jc w:val="right"/>
        <w:textAlignment w:val="baseline"/>
        <w:rPr>
          <w:color w:val="000000"/>
          <w:sz w:val="24"/>
          <w:szCs w:val="24"/>
        </w:rPr>
      </w:pPr>
      <w:r w:rsidRPr="00DB35DE">
        <w:rPr>
          <w:color w:val="000000"/>
          <w:sz w:val="24"/>
          <w:szCs w:val="24"/>
        </w:rPr>
        <w:t xml:space="preserve">к постановлению Администрации </w:t>
      </w:r>
      <w:r w:rsidR="00C22265" w:rsidRPr="00DB35DE">
        <w:rPr>
          <w:color w:val="000000"/>
          <w:sz w:val="24"/>
          <w:szCs w:val="24"/>
        </w:rPr>
        <w:t>рабочего поселка Ордынское</w:t>
      </w:r>
      <w:r w:rsidRPr="00DB35DE">
        <w:rPr>
          <w:color w:val="000000"/>
          <w:sz w:val="24"/>
          <w:szCs w:val="24"/>
        </w:rPr>
        <w:t> </w:t>
      </w:r>
    </w:p>
    <w:p w:rsidR="00570B58" w:rsidRPr="00DB35DE" w:rsidRDefault="00570B58" w:rsidP="00570B58">
      <w:pPr>
        <w:ind w:left="5385"/>
        <w:jc w:val="right"/>
        <w:textAlignment w:val="baseline"/>
        <w:rPr>
          <w:color w:val="000000"/>
          <w:sz w:val="24"/>
          <w:szCs w:val="24"/>
        </w:rPr>
      </w:pPr>
      <w:r w:rsidRPr="00DB35DE">
        <w:rPr>
          <w:color w:val="000000"/>
          <w:sz w:val="24"/>
          <w:szCs w:val="24"/>
        </w:rPr>
        <w:t xml:space="preserve">  от «</w:t>
      </w:r>
      <w:r w:rsidR="00DB35DE" w:rsidRPr="00DB35DE">
        <w:rPr>
          <w:color w:val="000000"/>
          <w:sz w:val="24"/>
          <w:szCs w:val="24"/>
        </w:rPr>
        <w:t>__</w:t>
      </w:r>
      <w:r w:rsidRPr="00DB35DE">
        <w:rPr>
          <w:color w:val="000000"/>
          <w:sz w:val="24"/>
          <w:szCs w:val="24"/>
        </w:rPr>
        <w:t xml:space="preserve">» </w:t>
      </w:r>
      <w:r w:rsidR="00DB35DE" w:rsidRPr="00DB35DE">
        <w:rPr>
          <w:color w:val="000000"/>
          <w:sz w:val="24"/>
          <w:szCs w:val="24"/>
        </w:rPr>
        <w:t>_________</w:t>
      </w:r>
      <w:r w:rsidRPr="00DB35DE">
        <w:rPr>
          <w:color w:val="000000"/>
          <w:sz w:val="24"/>
          <w:szCs w:val="24"/>
        </w:rPr>
        <w:t xml:space="preserve"> 202</w:t>
      </w:r>
      <w:r w:rsidR="00DB35DE" w:rsidRPr="00DB35DE">
        <w:rPr>
          <w:color w:val="000000"/>
          <w:sz w:val="24"/>
          <w:szCs w:val="24"/>
        </w:rPr>
        <w:t>1</w:t>
      </w:r>
      <w:r w:rsidRPr="00DB35DE">
        <w:rPr>
          <w:color w:val="000000"/>
          <w:sz w:val="24"/>
          <w:szCs w:val="24"/>
        </w:rPr>
        <w:t xml:space="preserve"> года № </w:t>
      </w:r>
      <w:r w:rsidR="00DB35DE" w:rsidRPr="00DB35DE">
        <w:rPr>
          <w:color w:val="000000"/>
          <w:sz w:val="24"/>
          <w:szCs w:val="24"/>
        </w:rPr>
        <w:t>____</w:t>
      </w:r>
      <w:r w:rsidRPr="00DB35DE">
        <w:rPr>
          <w:color w:val="000000"/>
          <w:sz w:val="24"/>
          <w:szCs w:val="24"/>
        </w:rPr>
        <w:t xml:space="preserve">       </w:t>
      </w:r>
    </w:p>
    <w:p w:rsidR="00570B58" w:rsidRPr="00DB35DE" w:rsidRDefault="00570B58" w:rsidP="00570B58">
      <w:pPr>
        <w:shd w:val="clear" w:color="auto" w:fill="FFFFFF"/>
        <w:spacing w:before="100" w:beforeAutospacing="1" w:after="100" w:afterAutospacing="1" w:line="375" w:lineRule="atLeast"/>
        <w:jc w:val="right"/>
        <w:rPr>
          <w:color w:val="000000"/>
          <w:sz w:val="24"/>
          <w:szCs w:val="24"/>
        </w:rPr>
      </w:pPr>
      <w:r w:rsidRPr="00DB35DE">
        <w:rPr>
          <w:color w:val="000000"/>
          <w:sz w:val="24"/>
          <w:szCs w:val="24"/>
        </w:rPr>
        <w:t xml:space="preserve">  </w:t>
      </w:r>
    </w:p>
    <w:p w:rsidR="00570B58" w:rsidRPr="00DB35DE" w:rsidRDefault="00570B58" w:rsidP="00570B58">
      <w:pPr>
        <w:shd w:val="clear" w:color="auto" w:fill="FFFFFF"/>
        <w:spacing w:before="100" w:beforeAutospacing="1" w:after="100" w:afterAutospacing="1" w:line="375" w:lineRule="atLeast"/>
        <w:jc w:val="center"/>
        <w:rPr>
          <w:color w:val="000000"/>
          <w:sz w:val="24"/>
          <w:szCs w:val="24"/>
        </w:rPr>
      </w:pPr>
      <w:r w:rsidRPr="00DB35DE">
        <w:rPr>
          <w:color w:val="000000"/>
          <w:sz w:val="24"/>
          <w:szCs w:val="24"/>
        </w:rPr>
        <w:t>Состав ликвидационной комиссии муниципального унитарного предприятия «</w:t>
      </w:r>
      <w:r w:rsidR="00C22265" w:rsidRPr="00DB35DE">
        <w:rPr>
          <w:color w:val="000000"/>
          <w:sz w:val="24"/>
          <w:szCs w:val="24"/>
        </w:rPr>
        <w:t>Кедр</w:t>
      </w:r>
      <w:r w:rsidRPr="00DB35DE">
        <w:rPr>
          <w:color w:val="000000"/>
          <w:sz w:val="24"/>
          <w:szCs w:val="24"/>
        </w:rPr>
        <w:t xml:space="preserve">»  </w:t>
      </w:r>
    </w:p>
    <w:p w:rsidR="00570B58" w:rsidRPr="00DB35DE" w:rsidRDefault="00570B58" w:rsidP="00570B58">
      <w:pPr>
        <w:shd w:val="clear" w:color="auto" w:fill="FFFFFF"/>
        <w:spacing w:before="100" w:beforeAutospacing="1" w:after="100" w:afterAutospacing="1" w:line="375" w:lineRule="atLeast"/>
        <w:jc w:val="center"/>
        <w:rPr>
          <w:color w:val="000000"/>
          <w:sz w:val="24"/>
          <w:szCs w:val="24"/>
        </w:rPr>
      </w:pPr>
      <w:r w:rsidRPr="00DB35DE">
        <w:rPr>
          <w:color w:val="000000"/>
          <w:sz w:val="24"/>
          <w:szCs w:val="24"/>
        </w:rPr>
        <w:t xml:space="preserve">  </w:t>
      </w:r>
    </w:p>
    <w:tbl>
      <w:tblPr>
        <w:tblW w:w="5000" w:type="pct"/>
        <w:tblCellSpacing w:w="0" w:type="dxa"/>
        <w:tblBorders>
          <w:top w:val="single" w:sz="6" w:space="0" w:color="828282"/>
          <w:left w:val="single" w:sz="6" w:space="0" w:color="828282"/>
          <w:bottom w:val="single" w:sz="6" w:space="0" w:color="828282"/>
          <w:right w:val="single" w:sz="6" w:space="0" w:color="828282"/>
        </w:tblBorders>
        <w:tblCellMar>
          <w:left w:w="0" w:type="dxa"/>
          <w:right w:w="0" w:type="dxa"/>
        </w:tblCellMar>
        <w:tblLook w:val="04A0" w:firstRow="1" w:lastRow="0" w:firstColumn="1" w:lastColumn="0" w:noHBand="0" w:noVBand="1"/>
      </w:tblPr>
      <w:tblGrid>
        <w:gridCol w:w="3626"/>
        <w:gridCol w:w="6280"/>
      </w:tblGrid>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Председатель комиссии: </w:t>
            </w:r>
          </w:p>
          <w:p w:rsidR="00570B58" w:rsidRPr="00DB35DE" w:rsidRDefault="004A4170" w:rsidP="00570B58">
            <w:pPr>
              <w:spacing w:before="100" w:beforeAutospacing="1" w:after="100" w:afterAutospacing="1" w:line="330" w:lineRule="atLeast"/>
              <w:rPr>
                <w:color w:val="1C1C1C"/>
                <w:sz w:val="24"/>
                <w:szCs w:val="24"/>
              </w:rPr>
            </w:pPr>
            <w:r>
              <w:rPr>
                <w:color w:val="1C1C1C"/>
                <w:sz w:val="24"/>
                <w:szCs w:val="24"/>
              </w:rPr>
              <w:t>Зырянов Алексей Анатольевич</w:t>
            </w:r>
            <w:r w:rsidR="00570B58" w:rsidRPr="00DB35DE">
              <w:rPr>
                <w:color w:val="1C1C1C"/>
                <w:sz w:val="24"/>
                <w:szCs w:val="24"/>
              </w:rPr>
              <w:t xml:space="preserve"> </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  </w:t>
            </w:r>
          </w:p>
          <w:p w:rsidR="00570B58" w:rsidRPr="00DB35DE" w:rsidRDefault="00570B58" w:rsidP="004A4170">
            <w:pPr>
              <w:spacing w:before="100" w:beforeAutospacing="1" w:after="100" w:afterAutospacing="1" w:line="330" w:lineRule="atLeast"/>
              <w:rPr>
                <w:color w:val="1C1C1C"/>
                <w:sz w:val="24"/>
                <w:szCs w:val="24"/>
              </w:rPr>
            </w:pPr>
            <w:r w:rsidRPr="00DB35DE">
              <w:rPr>
                <w:color w:val="1C1C1C"/>
                <w:sz w:val="24"/>
                <w:szCs w:val="24"/>
              </w:rPr>
              <w:t xml:space="preserve">- </w:t>
            </w:r>
            <w:r w:rsidR="004A4170">
              <w:rPr>
                <w:color w:val="1C1C1C"/>
                <w:sz w:val="24"/>
                <w:szCs w:val="24"/>
              </w:rPr>
              <w:t>Директор муниципального унитарного предприятия «Кедр»</w:t>
            </w:r>
            <w:r w:rsidRPr="00DB35DE">
              <w:rPr>
                <w:color w:val="1C1C1C"/>
                <w:sz w:val="24"/>
                <w:szCs w:val="24"/>
              </w:rPr>
              <w:t xml:space="preserve"> </w:t>
            </w:r>
          </w:p>
        </w:tc>
      </w:tr>
      <w:tr w:rsidR="00570B58" w:rsidRPr="00DB35DE" w:rsidTr="00570B58">
        <w:trPr>
          <w:trHeight w:val="2144"/>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Заместитель председателя комиссии: </w:t>
            </w:r>
          </w:p>
          <w:p w:rsidR="00570B58" w:rsidRPr="00DB35DE" w:rsidRDefault="00C22265" w:rsidP="00570B58">
            <w:pPr>
              <w:spacing w:before="100" w:beforeAutospacing="1" w:after="100" w:afterAutospacing="1" w:line="330" w:lineRule="atLeast"/>
              <w:rPr>
                <w:color w:val="1C1C1C"/>
                <w:sz w:val="24"/>
                <w:szCs w:val="24"/>
              </w:rPr>
            </w:pPr>
            <w:r w:rsidRPr="00DB35DE">
              <w:rPr>
                <w:color w:val="1C1C1C"/>
                <w:sz w:val="24"/>
                <w:szCs w:val="24"/>
              </w:rPr>
              <w:t>Ромашов Сергей Валерьевич</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  </w:t>
            </w:r>
          </w:p>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  </w:t>
            </w:r>
          </w:p>
          <w:p w:rsidR="00570B58" w:rsidRPr="00DB35DE" w:rsidRDefault="00570B58" w:rsidP="00C22265">
            <w:pPr>
              <w:spacing w:before="100" w:beforeAutospacing="1" w:after="100" w:afterAutospacing="1" w:line="330" w:lineRule="atLeast"/>
              <w:rPr>
                <w:color w:val="1C1C1C"/>
                <w:sz w:val="24"/>
                <w:szCs w:val="24"/>
              </w:rPr>
            </w:pPr>
            <w:r w:rsidRPr="00DB35DE">
              <w:rPr>
                <w:color w:val="1C1C1C"/>
                <w:sz w:val="24"/>
                <w:szCs w:val="24"/>
              </w:rPr>
              <w:t xml:space="preserve">- заместитель </w:t>
            </w:r>
            <w:r w:rsidR="00C22265" w:rsidRPr="00DB35DE">
              <w:rPr>
                <w:color w:val="1C1C1C"/>
                <w:sz w:val="24"/>
                <w:szCs w:val="24"/>
              </w:rPr>
              <w:t>Главы администрации рабочего поселка Ордынское</w:t>
            </w:r>
          </w:p>
        </w:tc>
      </w:tr>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Члены комиссии: </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  </w:t>
            </w:r>
          </w:p>
        </w:tc>
      </w:tr>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C22265" w:rsidP="00570B58">
            <w:pPr>
              <w:spacing w:before="100" w:beforeAutospacing="1" w:after="100" w:afterAutospacing="1" w:line="330" w:lineRule="atLeast"/>
              <w:rPr>
                <w:color w:val="1C1C1C"/>
                <w:sz w:val="24"/>
                <w:szCs w:val="24"/>
              </w:rPr>
            </w:pPr>
            <w:proofErr w:type="spellStart"/>
            <w:r w:rsidRPr="00DB35DE">
              <w:rPr>
                <w:color w:val="1C1C1C"/>
                <w:sz w:val="24"/>
                <w:szCs w:val="24"/>
              </w:rPr>
              <w:t>Куткина</w:t>
            </w:r>
            <w:proofErr w:type="spellEnd"/>
            <w:r w:rsidRPr="00DB35DE">
              <w:rPr>
                <w:color w:val="1C1C1C"/>
                <w:sz w:val="24"/>
                <w:szCs w:val="24"/>
              </w:rPr>
              <w:t xml:space="preserve"> Ольга Петровна</w:t>
            </w:r>
            <w:r w:rsidR="00570B58" w:rsidRPr="00DB35DE">
              <w:rPr>
                <w:color w:val="1C1C1C"/>
                <w:sz w:val="24"/>
                <w:szCs w:val="24"/>
              </w:rPr>
              <w:t xml:space="preserve"> </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C22265">
            <w:pPr>
              <w:spacing w:before="100" w:beforeAutospacing="1" w:after="100" w:afterAutospacing="1" w:line="330" w:lineRule="atLeast"/>
              <w:rPr>
                <w:color w:val="1C1C1C"/>
                <w:sz w:val="24"/>
                <w:szCs w:val="24"/>
              </w:rPr>
            </w:pPr>
            <w:r w:rsidRPr="00DB35DE">
              <w:rPr>
                <w:color w:val="1C1C1C"/>
                <w:sz w:val="24"/>
                <w:szCs w:val="24"/>
              </w:rPr>
              <w:t xml:space="preserve">- </w:t>
            </w:r>
            <w:r w:rsidR="00C22265" w:rsidRPr="00DB35DE">
              <w:rPr>
                <w:color w:val="1C1C1C"/>
                <w:sz w:val="24"/>
                <w:szCs w:val="24"/>
              </w:rPr>
              <w:t>заместитель Главы администрации рабочего поселка Ордынское</w:t>
            </w:r>
          </w:p>
        </w:tc>
      </w:tr>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C22265" w:rsidP="00C22265">
            <w:pPr>
              <w:spacing w:before="100" w:beforeAutospacing="1" w:after="100" w:afterAutospacing="1" w:line="330" w:lineRule="atLeast"/>
              <w:rPr>
                <w:color w:val="1C1C1C"/>
                <w:sz w:val="24"/>
                <w:szCs w:val="24"/>
              </w:rPr>
            </w:pPr>
            <w:r w:rsidRPr="00DB35DE">
              <w:rPr>
                <w:color w:val="1C1C1C"/>
                <w:sz w:val="24"/>
                <w:szCs w:val="24"/>
              </w:rPr>
              <w:t>Акалович Кирилл Алексеевич</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C22265">
            <w:pPr>
              <w:spacing w:before="100" w:beforeAutospacing="1" w:after="100" w:afterAutospacing="1" w:line="330" w:lineRule="atLeast"/>
              <w:rPr>
                <w:color w:val="1C1C1C"/>
                <w:sz w:val="24"/>
                <w:szCs w:val="24"/>
              </w:rPr>
            </w:pPr>
            <w:r w:rsidRPr="00DB35DE">
              <w:rPr>
                <w:color w:val="1C1C1C"/>
                <w:sz w:val="24"/>
                <w:szCs w:val="24"/>
              </w:rPr>
              <w:t xml:space="preserve">- </w:t>
            </w:r>
            <w:r w:rsidR="00C22265" w:rsidRPr="00DB35DE">
              <w:rPr>
                <w:color w:val="1C1C1C"/>
                <w:sz w:val="24"/>
                <w:szCs w:val="24"/>
              </w:rPr>
              <w:t>специалист-юрист 1 разряда</w:t>
            </w:r>
            <w:r w:rsidRPr="00DB35DE">
              <w:rPr>
                <w:color w:val="1C1C1C"/>
                <w:sz w:val="24"/>
                <w:szCs w:val="24"/>
              </w:rPr>
              <w:t xml:space="preserve"> </w:t>
            </w:r>
          </w:p>
        </w:tc>
      </w:tr>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C22265" w:rsidP="00570B58">
            <w:pPr>
              <w:spacing w:before="100" w:beforeAutospacing="1" w:after="100" w:afterAutospacing="1" w:line="330" w:lineRule="atLeast"/>
              <w:rPr>
                <w:color w:val="1C1C1C"/>
                <w:sz w:val="24"/>
                <w:szCs w:val="24"/>
              </w:rPr>
            </w:pPr>
            <w:r w:rsidRPr="00DB35DE">
              <w:rPr>
                <w:color w:val="1C1C1C"/>
                <w:sz w:val="24"/>
                <w:szCs w:val="24"/>
              </w:rPr>
              <w:t>Артемова Елена Васильевна</w:t>
            </w:r>
            <w:r w:rsidR="00570B58" w:rsidRPr="00DB35DE">
              <w:rPr>
                <w:color w:val="1C1C1C"/>
                <w:sz w:val="24"/>
                <w:szCs w:val="24"/>
              </w:rPr>
              <w:t xml:space="preserve"> </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C22265">
            <w:pPr>
              <w:spacing w:before="100" w:beforeAutospacing="1" w:after="100" w:afterAutospacing="1" w:line="330" w:lineRule="atLeast"/>
              <w:rPr>
                <w:color w:val="1C1C1C"/>
                <w:sz w:val="24"/>
                <w:szCs w:val="24"/>
              </w:rPr>
            </w:pPr>
            <w:r w:rsidRPr="00DB35DE">
              <w:rPr>
                <w:color w:val="1C1C1C"/>
                <w:sz w:val="24"/>
                <w:szCs w:val="24"/>
              </w:rPr>
              <w:t xml:space="preserve">- </w:t>
            </w:r>
            <w:r w:rsidR="00C22265" w:rsidRPr="00DB35DE">
              <w:rPr>
                <w:color w:val="1C1C1C"/>
                <w:sz w:val="24"/>
                <w:szCs w:val="24"/>
              </w:rPr>
              <w:t>Ведущий специалист администрации</w:t>
            </w:r>
            <w:r w:rsidRPr="00DB35DE">
              <w:rPr>
                <w:color w:val="1C1C1C"/>
                <w:sz w:val="24"/>
                <w:szCs w:val="24"/>
              </w:rPr>
              <w:t xml:space="preserve"> </w:t>
            </w:r>
          </w:p>
        </w:tc>
      </w:tr>
      <w:tr w:rsidR="00570B58" w:rsidRPr="00DB35DE" w:rsidTr="009D3113">
        <w:trPr>
          <w:tblCellSpacing w:w="0" w:type="dxa"/>
        </w:trPr>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C22265" w:rsidP="00570B58">
            <w:pPr>
              <w:spacing w:before="100" w:beforeAutospacing="1" w:after="100" w:afterAutospacing="1" w:line="330" w:lineRule="atLeast"/>
              <w:rPr>
                <w:color w:val="1C1C1C"/>
                <w:sz w:val="24"/>
                <w:szCs w:val="24"/>
              </w:rPr>
            </w:pPr>
            <w:r w:rsidRPr="00DB35DE">
              <w:rPr>
                <w:color w:val="1C1C1C"/>
                <w:sz w:val="24"/>
                <w:szCs w:val="24"/>
              </w:rPr>
              <w:t>Терехина Лариса Викторовна</w:t>
            </w:r>
            <w:r w:rsidR="00570B58" w:rsidRPr="00DB35DE">
              <w:rPr>
                <w:color w:val="1C1C1C"/>
                <w:sz w:val="24"/>
                <w:szCs w:val="24"/>
              </w:rPr>
              <w:t xml:space="preserve"> </w:t>
            </w:r>
          </w:p>
        </w:tc>
        <w:tc>
          <w:tcPr>
            <w:tcW w:w="0" w:type="auto"/>
            <w:tcBorders>
              <w:top w:val="single" w:sz="6" w:space="0" w:color="828282"/>
              <w:left w:val="single" w:sz="6" w:space="0" w:color="828282"/>
              <w:bottom w:val="single" w:sz="6" w:space="0" w:color="828282"/>
              <w:right w:val="single" w:sz="6" w:space="0" w:color="828282"/>
            </w:tcBorders>
            <w:shd w:val="clear" w:color="auto" w:fill="auto"/>
            <w:tcMar>
              <w:top w:w="75" w:type="dxa"/>
              <w:left w:w="75" w:type="dxa"/>
              <w:bottom w:w="75" w:type="dxa"/>
              <w:right w:w="75" w:type="dxa"/>
            </w:tcMar>
            <w:vAlign w:val="center"/>
            <w:hideMark/>
          </w:tcPr>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w:t>
            </w:r>
            <w:r w:rsidR="00353B11" w:rsidRPr="00DB35DE">
              <w:rPr>
                <w:color w:val="1C1C1C"/>
                <w:sz w:val="24"/>
                <w:szCs w:val="24"/>
              </w:rPr>
              <w:t xml:space="preserve"> </w:t>
            </w:r>
            <w:r w:rsidR="00C22265" w:rsidRPr="00DB35DE">
              <w:rPr>
                <w:color w:val="1C1C1C"/>
                <w:sz w:val="24"/>
                <w:szCs w:val="24"/>
              </w:rPr>
              <w:t xml:space="preserve">Ведущий специалист </w:t>
            </w:r>
            <w:proofErr w:type="spellStart"/>
            <w:r w:rsidR="00C22265" w:rsidRPr="00DB35DE">
              <w:rPr>
                <w:color w:val="1C1C1C"/>
                <w:sz w:val="24"/>
                <w:szCs w:val="24"/>
              </w:rPr>
              <w:t>админстрации</w:t>
            </w:r>
            <w:proofErr w:type="spellEnd"/>
            <w:r w:rsidRPr="00DB35DE">
              <w:rPr>
                <w:color w:val="1C1C1C"/>
                <w:sz w:val="24"/>
                <w:szCs w:val="24"/>
              </w:rPr>
              <w:t xml:space="preserve"> </w:t>
            </w:r>
          </w:p>
          <w:p w:rsidR="00570B58" w:rsidRPr="00DB35DE" w:rsidRDefault="00570B58" w:rsidP="00570B58">
            <w:pPr>
              <w:spacing w:before="100" w:beforeAutospacing="1" w:after="100" w:afterAutospacing="1" w:line="330" w:lineRule="atLeast"/>
              <w:rPr>
                <w:color w:val="1C1C1C"/>
                <w:sz w:val="24"/>
                <w:szCs w:val="24"/>
              </w:rPr>
            </w:pPr>
            <w:r w:rsidRPr="00DB35DE">
              <w:rPr>
                <w:color w:val="1C1C1C"/>
                <w:sz w:val="24"/>
                <w:szCs w:val="24"/>
              </w:rPr>
              <w:t xml:space="preserve">  </w:t>
            </w:r>
          </w:p>
        </w:tc>
      </w:tr>
    </w:tbl>
    <w:p w:rsidR="008D4F0F" w:rsidRPr="00DB35DE" w:rsidRDefault="008D4F0F" w:rsidP="0003306C">
      <w:pPr>
        <w:ind w:left="5385"/>
        <w:jc w:val="right"/>
        <w:textAlignment w:val="baseline"/>
        <w:rPr>
          <w:color w:val="000000"/>
          <w:sz w:val="24"/>
          <w:szCs w:val="24"/>
        </w:rPr>
      </w:pPr>
    </w:p>
    <w:p w:rsidR="00234CB2" w:rsidRPr="00DB35DE" w:rsidRDefault="00234CB2" w:rsidP="0003306C">
      <w:pPr>
        <w:ind w:left="5385"/>
        <w:jc w:val="right"/>
        <w:textAlignment w:val="baseline"/>
        <w:rPr>
          <w:color w:val="000000"/>
          <w:sz w:val="24"/>
          <w:szCs w:val="24"/>
        </w:rPr>
      </w:pPr>
    </w:p>
    <w:p w:rsidR="0003306C" w:rsidRPr="00DB35DE" w:rsidRDefault="0003306C"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DB35DE" w:rsidRPr="00DB35DE" w:rsidRDefault="00DB35DE" w:rsidP="0003306C">
      <w:pPr>
        <w:ind w:left="5385"/>
        <w:jc w:val="right"/>
        <w:textAlignment w:val="baseline"/>
        <w:rPr>
          <w:color w:val="000000"/>
          <w:sz w:val="24"/>
          <w:szCs w:val="24"/>
        </w:rPr>
      </w:pPr>
    </w:p>
    <w:p w:rsidR="0003306C" w:rsidRPr="00DB35DE" w:rsidRDefault="0003306C" w:rsidP="0003306C">
      <w:pPr>
        <w:ind w:left="5385"/>
        <w:jc w:val="right"/>
        <w:textAlignment w:val="baseline"/>
        <w:rPr>
          <w:color w:val="000000"/>
          <w:sz w:val="24"/>
          <w:szCs w:val="24"/>
        </w:rPr>
      </w:pPr>
      <w:r w:rsidRPr="00DB35DE">
        <w:rPr>
          <w:color w:val="000000"/>
          <w:sz w:val="24"/>
          <w:szCs w:val="24"/>
        </w:rPr>
        <w:t xml:space="preserve">  Приложение </w:t>
      </w:r>
      <w:r w:rsidR="00632046" w:rsidRPr="00DB35DE">
        <w:rPr>
          <w:color w:val="000000"/>
          <w:sz w:val="24"/>
          <w:szCs w:val="24"/>
        </w:rPr>
        <w:t>2</w:t>
      </w:r>
      <w:r w:rsidRPr="00DB35DE">
        <w:rPr>
          <w:color w:val="000000"/>
          <w:sz w:val="24"/>
          <w:szCs w:val="24"/>
        </w:rPr>
        <w:t>  </w:t>
      </w:r>
    </w:p>
    <w:p w:rsidR="0003306C" w:rsidRPr="00DB35DE" w:rsidRDefault="0003306C" w:rsidP="0003306C">
      <w:pPr>
        <w:ind w:left="5385"/>
        <w:jc w:val="right"/>
        <w:textAlignment w:val="baseline"/>
        <w:rPr>
          <w:color w:val="000000"/>
          <w:sz w:val="24"/>
          <w:szCs w:val="24"/>
        </w:rPr>
      </w:pPr>
      <w:r w:rsidRPr="00DB35DE">
        <w:rPr>
          <w:color w:val="000000"/>
          <w:sz w:val="24"/>
          <w:szCs w:val="24"/>
        </w:rPr>
        <w:t>к постановлению </w:t>
      </w:r>
      <w:r w:rsidR="002F7CD5" w:rsidRPr="00DB35DE">
        <w:rPr>
          <w:color w:val="000000"/>
          <w:sz w:val="24"/>
          <w:szCs w:val="24"/>
        </w:rPr>
        <w:t>Администрации</w:t>
      </w:r>
      <w:r w:rsidR="008D4F0F" w:rsidRPr="00DB35DE">
        <w:rPr>
          <w:color w:val="000000"/>
          <w:sz w:val="24"/>
          <w:szCs w:val="24"/>
        </w:rPr>
        <w:t xml:space="preserve"> </w:t>
      </w:r>
      <w:r w:rsidR="00DB35DE" w:rsidRPr="00DB35DE">
        <w:rPr>
          <w:color w:val="000000"/>
          <w:sz w:val="24"/>
          <w:szCs w:val="24"/>
        </w:rPr>
        <w:t>рабочего поселка Ордынское</w:t>
      </w:r>
      <w:r w:rsidRPr="00DB35DE">
        <w:rPr>
          <w:color w:val="000000"/>
          <w:sz w:val="24"/>
          <w:szCs w:val="24"/>
        </w:rPr>
        <w:t> </w:t>
      </w:r>
    </w:p>
    <w:p w:rsidR="0003306C" w:rsidRPr="00DB35DE" w:rsidRDefault="00570B58" w:rsidP="0003306C">
      <w:pPr>
        <w:ind w:left="5385"/>
        <w:jc w:val="right"/>
        <w:textAlignment w:val="baseline"/>
        <w:rPr>
          <w:color w:val="000000"/>
          <w:sz w:val="24"/>
          <w:szCs w:val="24"/>
        </w:rPr>
      </w:pPr>
      <w:r w:rsidRPr="00DB35DE">
        <w:rPr>
          <w:color w:val="000000"/>
          <w:sz w:val="24"/>
          <w:szCs w:val="24"/>
        </w:rPr>
        <w:t xml:space="preserve">  </w:t>
      </w:r>
      <w:r w:rsidR="0003306C" w:rsidRPr="00DB35DE">
        <w:rPr>
          <w:color w:val="000000"/>
          <w:sz w:val="24"/>
          <w:szCs w:val="24"/>
        </w:rPr>
        <w:t>от «</w:t>
      </w:r>
      <w:r w:rsidR="00DB35DE" w:rsidRPr="00DB35DE">
        <w:rPr>
          <w:color w:val="000000"/>
          <w:sz w:val="24"/>
          <w:szCs w:val="24"/>
        </w:rPr>
        <w:t>__</w:t>
      </w:r>
      <w:r w:rsidR="0003306C" w:rsidRPr="00DB35DE">
        <w:rPr>
          <w:color w:val="000000"/>
          <w:sz w:val="24"/>
          <w:szCs w:val="24"/>
        </w:rPr>
        <w:t>»</w:t>
      </w:r>
      <w:r w:rsidR="00015448" w:rsidRPr="00DB35DE">
        <w:rPr>
          <w:color w:val="000000"/>
          <w:sz w:val="24"/>
          <w:szCs w:val="24"/>
        </w:rPr>
        <w:t xml:space="preserve"> </w:t>
      </w:r>
      <w:r w:rsidR="00DB35DE" w:rsidRPr="00DB35DE">
        <w:rPr>
          <w:color w:val="000000"/>
          <w:sz w:val="24"/>
          <w:szCs w:val="24"/>
        </w:rPr>
        <w:t>________</w:t>
      </w:r>
      <w:r w:rsidR="0003306C" w:rsidRPr="00DB35DE">
        <w:rPr>
          <w:color w:val="000000"/>
          <w:sz w:val="24"/>
          <w:szCs w:val="24"/>
        </w:rPr>
        <w:t xml:space="preserve"> 202</w:t>
      </w:r>
      <w:r w:rsidR="00DB35DE" w:rsidRPr="00DB35DE">
        <w:rPr>
          <w:color w:val="000000"/>
          <w:sz w:val="24"/>
          <w:szCs w:val="24"/>
        </w:rPr>
        <w:t>1</w:t>
      </w:r>
      <w:r w:rsidR="0003306C" w:rsidRPr="00DB35DE">
        <w:rPr>
          <w:color w:val="000000"/>
          <w:sz w:val="24"/>
          <w:szCs w:val="24"/>
        </w:rPr>
        <w:t xml:space="preserve"> года №</w:t>
      </w:r>
      <w:r w:rsidR="00472838" w:rsidRPr="00DB35DE">
        <w:rPr>
          <w:color w:val="000000"/>
          <w:sz w:val="24"/>
          <w:szCs w:val="24"/>
        </w:rPr>
        <w:t xml:space="preserve"> </w:t>
      </w:r>
      <w:r w:rsidR="00DB35DE" w:rsidRPr="00DB35DE">
        <w:rPr>
          <w:color w:val="000000"/>
          <w:sz w:val="24"/>
          <w:szCs w:val="24"/>
        </w:rPr>
        <w:t>___</w:t>
      </w:r>
      <w:r w:rsidR="0003306C" w:rsidRPr="00DB35DE">
        <w:rPr>
          <w:color w:val="000000"/>
          <w:sz w:val="24"/>
          <w:szCs w:val="24"/>
        </w:rPr>
        <w:t xml:space="preserve">        </w:t>
      </w:r>
    </w:p>
    <w:p w:rsidR="0003306C" w:rsidRPr="00DB35DE" w:rsidRDefault="0003306C" w:rsidP="0003306C">
      <w:pPr>
        <w:jc w:val="right"/>
        <w:textAlignment w:val="baseline"/>
        <w:rPr>
          <w:color w:val="000000"/>
          <w:sz w:val="24"/>
          <w:szCs w:val="24"/>
        </w:rPr>
      </w:pPr>
      <w:r w:rsidRPr="00DB35DE">
        <w:rPr>
          <w:color w:val="000000"/>
          <w:sz w:val="24"/>
          <w:szCs w:val="24"/>
        </w:rPr>
        <w:t> </w:t>
      </w:r>
    </w:p>
    <w:p w:rsidR="0003306C" w:rsidRPr="00DB35DE" w:rsidRDefault="0003306C" w:rsidP="0003306C">
      <w:pPr>
        <w:jc w:val="center"/>
        <w:textAlignment w:val="baseline"/>
        <w:rPr>
          <w:color w:val="000000"/>
          <w:sz w:val="24"/>
          <w:szCs w:val="24"/>
        </w:rPr>
      </w:pPr>
      <w:r w:rsidRPr="00DB35DE">
        <w:rPr>
          <w:color w:val="000000"/>
          <w:sz w:val="24"/>
          <w:szCs w:val="24"/>
        </w:rPr>
        <w:t>ПЛАН </w:t>
      </w:r>
    </w:p>
    <w:p w:rsidR="0003306C" w:rsidRPr="00DB35DE" w:rsidRDefault="0003306C" w:rsidP="0003306C">
      <w:pPr>
        <w:ind w:firstLine="555"/>
        <w:jc w:val="center"/>
        <w:textAlignment w:val="baseline"/>
        <w:rPr>
          <w:color w:val="000000"/>
          <w:sz w:val="24"/>
          <w:szCs w:val="24"/>
        </w:rPr>
      </w:pPr>
      <w:r w:rsidRPr="00DB35DE">
        <w:rPr>
          <w:color w:val="000000"/>
          <w:sz w:val="24"/>
          <w:szCs w:val="24"/>
        </w:rPr>
        <w:t>мероприятий по ликвидации муниципального</w:t>
      </w:r>
      <w:r w:rsidR="008D4F0F" w:rsidRPr="00DB35DE">
        <w:rPr>
          <w:color w:val="000000"/>
          <w:sz w:val="24"/>
          <w:szCs w:val="24"/>
        </w:rPr>
        <w:t xml:space="preserve"> унитарного</w:t>
      </w:r>
      <w:r w:rsidRPr="00DB35DE">
        <w:rPr>
          <w:color w:val="000000"/>
          <w:sz w:val="24"/>
          <w:szCs w:val="24"/>
        </w:rPr>
        <w:t xml:space="preserve"> предприятия </w:t>
      </w:r>
    </w:p>
    <w:p w:rsidR="0003306C" w:rsidRPr="00DB35DE" w:rsidRDefault="004A4170" w:rsidP="004A4170">
      <w:pPr>
        <w:textAlignment w:val="baseline"/>
        <w:rPr>
          <w:color w:val="000000"/>
          <w:sz w:val="24"/>
          <w:szCs w:val="24"/>
        </w:rPr>
      </w:pPr>
      <w:r>
        <w:rPr>
          <w:color w:val="000000"/>
          <w:sz w:val="24"/>
          <w:szCs w:val="24"/>
        </w:rPr>
        <w:t xml:space="preserve">                                                                            </w:t>
      </w:r>
      <w:r w:rsidR="0003306C" w:rsidRPr="00DB35DE">
        <w:rPr>
          <w:color w:val="000000"/>
          <w:sz w:val="24"/>
          <w:szCs w:val="24"/>
        </w:rPr>
        <w:t>«</w:t>
      </w:r>
      <w:r w:rsidR="00DB35DE" w:rsidRPr="00DB35DE">
        <w:rPr>
          <w:color w:val="000000"/>
          <w:sz w:val="24"/>
          <w:szCs w:val="24"/>
        </w:rPr>
        <w:t>Кедр</w:t>
      </w:r>
      <w:r w:rsidR="0003306C" w:rsidRPr="00DB35DE">
        <w:rPr>
          <w:color w:val="000000"/>
          <w:sz w:val="24"/>
          <w:szCs w:val="24"/>
        </w:rPr>
        <w:t>» </w:t>
      </w:r>
    </w:p>
    <w:p w:rsidR="0003306C" w:rsidRPr="00DB35DE" w:rsidRDefault="0003306C" w:rsidP="0003306C">
      <w:pPr>
        <w:ind w:firstLine="555"/>
        <w:jc w:val="both"/>
        <w:textAlignment w:val="baseline"/>
        <w:rPr>
          <w:color w:val="000000"/>
          <w:sz w:val="24"/>
          <w:szCs w:val="24"/>
        </w:rPr>
      </w:pPr>
      <w:r w:rsidRPr="00DB35DE">
        <w:rPr>
          <w:color w:val="000000"/>
          <w:sz w:val="24"/>
          <w:szCs w:val="24"/>
        </w:rPr>
        <w:t> </w:t>
      </w:r>
    </w:p>
    <w:tbl>
      <w:tblPr>
        <w:tblW w:w="100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1"/>
        <w:gridCol w:w="3002"/>
        <w:gridCol w:w="2841"/>
        <w:gridCol w:w="1256"/>
        <w:gridCol w:w="2225"/>
      </w:tblGrid>
      <w:tr w:rsidR="0003306C" w:rsidRPr="00DB35DE" w:rsidTr="002C4FFF">
        <w:trPr>
          <w:trHeight w:val="795"/>
        </w:trPr>
        <w:tc>
          <w:tcPr>
            <w:tcW w:w="681"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jc w:val="center"/>
              <w:textAlignment w:val="baseline"/>
              <w:rPr>
                <w:color w:val="000000"/>
                <w:sz w:val="24"/>
                <w:szCs w:val="24"/>
              </w:rPr>
            </w:pPr>
            <w:r w:rsidRPr="00DB35DE">
              <w:rPr>
                <w:color w:val="000000"/>
                <w:sz w:val="24"/>
                <w:szCs w:val="24"/>
              </w:rPr>
              <w:t>№ п\п </w:t>
            </w:r>
          </w:p>
        </w:tc>
        <w:tc>
          <w:tcPr>
            <w:tcW w:w="3002"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jc w:val="center"/>
              <w:textAlignment w:val="baseline"/>
              <w:rPr>
                <w:color w:val="000000"/>
                <w:sz w:val="24"/>
                <w:szCs w:val="24"/>
              </w:rPr>
            </w:pPr>
            <w:r w:rsidRPr="00DB35DE">
              <w:rPr>
                <w:color w:val="000000"/>
                <w:sz w:val="24"/>
                <w:szCs w:val="24"/>
              </w:rPr>
              <w:t>Наименование мероприятия </w:t>
            </w:r>
          </w:p>
        </w:tc>
        <w:tc>
          <w:tcPr>
            <w:tcW w:w="2841"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ind w:hanging="90"/>
              <w:jc w:val="center"/>
              <w:textAlignment w:val="baseline"/>
              <w:rPr>
                <w:color w:val="000000"/>
                <w:sz w:val="24"/>
                <w:szCs w:val="24"/>
              </w:rPr>
            </w:pPr>
            <w:r w:rsidRPr="00DB35DE">
              <w:rPr>
                <w:color w:val="000000"/>
                <w:sz w:val="24"/>
                <w:szCs w:val="24"/>
              </w:rPr>
              <w:t>Срок </w:t>
            </w:r>
          </w:p>
          <w:p w:rsidR="0003306C" w:rsidRPr="00DB35DE" w:rsidRDefault="0003306C" w:rsidP="0003306C">
            <w:pPr>
              <w:ind w:hanging="90"/>
              <w:jc w:val="center"/>
              <w:textAlignment w:val="baseline"/>
              <w:rPr>
                <w:color w:val="000000"/>
                <w:sz w:val="24"/>
                <w:szCs w:val="24"/>
              </w:rPr>
            </w:pPr>
            <w:r w:rsidRPr="00DB35DE">
              <w:rPr>
                <w:color w:val="000000"/>
                <w:sz w:val="24"/>
                <w:szCs w:val="24"/>
              </w:rPr>
              <w:t>исполнения </w:t>
            </w:r>
          </w:p>
        </w:tc>
        <w:tc>
          <w:tcPr>
            <w:tcW w:w="1256"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ind w:hanging="15"/>
              <w:jc w:val="center"/>
              <w:textAlignment w:val="baseline"/>
              <w:rPr>
                <w:color w:val="000000"/>
                <w:sz w:val="24"/>
                <w:szCs w:val="24"/>
              </w:rPr>
            </w:pPr>
            <w:r w:rsidRPr="00DB35DE">
              <w:rPr>
                <w:color w:val="000000"/>
                <w:sz w:val="24"/>
                <w:szCs w:val="24"/>
              </w:rPr>
              <w:t>Ответственные лица </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3306C" w:rsidRPr="00DB35DE" w:rsidRDefault="0003306C" w:rsidP="0003306C">
            <w:pPr>
              <w:ind w:hanging="60"/>
              <w:jc w:val="center"/>
              <w:textAlignment w:val="baseline"/>
              <w:rPr>
                <w:color w:val="000000"/>
                <w:sz w:val="24"/>
                <w:szCs w:val="24"/>
              </w:rPr>
            </w:pPr>
            <w:r w:rsidRPr="00DB35DE">
              <w:rPr>
                <w:color w:val="000000"/>
                <w:sz w:val="24"/>
                <w:szCs w:val="24"/>
              </w:rPr>
              <w:t>Примечание </w:t>
            </w:r>
          </w:p>
        </w:tc>
      </w:tr>
      <w:tr w:rsidR="0003306C"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jc w:val="center"/>
              <w:textAlignment w:val="baseline"/>
              <w:rPr>
                <w:color w:val="000000"/>
                <w:sz w:val="24"/>
                <w:szCs w:val="24"/>
              </w:rPr>
            </w:pPr>
            <w:r w:rsidRPr="00DB35DE">
              <w:rPr>
                <w:color w:val="000000"/>
                <w:sz w:val="24"/>
                <w:szCs w:val="24"/>
              </w:rPr>
              <w:t>1 </w:t>
            </w:r>
          </w:p>
        </w:tc>
        <w:tc>
          <w:tcPr>
            <w:tcW w:w="3002"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jc w:val="center"/>
              <w:textAlignment w:val="baseline"/>
              <w:rPr>
                <w:color w:val="000000"/>
                <w:sz w:val="24"/>
                <w:szCs w:val="24"/>
              </w:rPr>
            </w:pPr>
            <w:r w:rsidRPr="00DB35DE">
              <w:rPr>
                <w:color w:val="000000"/>
                <w:sz w:val="24"/>
                <w:szCs w:val="24"/>
              </w:rPr>
              <w:t>2 </w:t>
            </w:r>
          </w:p>
        </w:tc>
        <w:tc>
          <w:tcPr>
            <w:tcW w:w="2841"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ind w:hanging="90"/>
              <w:jc w:val="center"/>
              <w:textAlignment w:val="baseline"/>
              <w:rPr>
                <w:color w:val="000000"/>
                <w:sz w:val="24"/>
                <w:szCs w:val="24"/>
              </w:rPr>
            </w:pPr>
            <w:r w:rsidRPr="00DB35DE">
              <w:rPr>
                <w:color w:val="000000"/>
                <w:sz w:val="24"/>
                <w:szCs w:val="24"/>
              </w:rPr>
              <w:t>3 </w:t>
            </w:r>
          </w:p>
        </w:tc>
        <w:tc>
          <w:tcPr>
            <w:tcW w:w="1256" w:type="dxa"/>
            <w:tcBorders>
              <w:top w:val="single" w:sz="2" w:space="0" w:color="000000"/>
              <w:left w:val="single" w:sz="2" w:space="0" w:color="000000"/>
              <w:bottom w:val="single" w:sz="2" w:space="0" w:color="000000"/>
              <w:right w:val="nil"/>
            </w:tcBorders>
            <w:shd w:val="clear" w:color="auto" w:fill="auto"/>
            <w:hideMark/>
          </w:tcPr>
          <w:p w:rsidR="0003306C" w:rsidRPr="00DB35DE" w:rsidRDefault="0003306C" w:rsidP="0003306C">
            <w:pPr>
              <w:ind w:hanging="15"/>
              <w:jc w:val="center"/>
              <w:textAlignment w:val="baseline"/>
              <w:rPr>
                <w:color w:val="000000"/>
                <w:sz w:val="24"/>
                <w:szCs w:val="24"/>
              </w:rPr>
            </w:pPr>
            <w:r w:rsidRPr="00DB35DE">
              <w:rPr>
                <w:color w:val="000000"/>
                <w:sz w:val="24"/>
                <w:szCs w:val="24"/>
              </w:rPr>
              <w:t>4 </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3306C" w:rsidRPr="00DB35DE" w:rsidRDefault="0003306C" w:rsidP="0003306C">
            <w:pPr>
              <w:ind w:hanging="60"/>
              <w:jc w:val="center"/>
              <w:textAlignment w:val="baseline"/>
              <w:rPr>
                <w:color w:val="000000"/>
                <w:sz w:val="24"/>
                <w:szCs w:val="24"/>
              </w:rPr>
            </w:pPr>
            <w:r w:rsidRPr="00DB35DE">
              <w:rPr>
                <w:color w:val="000000"/>
                <w:sz w:val="24"/>
                <w:szCs w:val="24"/>
              </w:rPr>
              <w:t>5 </w:t>
            </w:r>
          </w:p>
        </w:tc>
      </w:tr>
      <w:tr w:rsidR="008D4F0F" w:rsidRPr="00DB35DE" w:rsidTr="002C4FFF">
        <w:tc>
          <w:tcPr>
            <w:tcW w:w="681" w:type="dxa"/>
            <w:tcBorders>
              <w:top w:val="single" w:sz="2" w:space="0" w:color="000000"/>
              <w:left w:val="single" w:sz="2" w:space="0" w:color="000000"/>
              <w:bottom w:val="single" w:sz="2" w:space="0" w:color="000000"/>
              <w:right w:val="nil"/>
            </w:tcBorders>
            <w:shd w:val="clear" w:color="auto" w:fill="auto"/>
          </w:tcPr>
          <w:p w:rsidR="008D4F0F" w:rsidRPr="00DB35DE" w:rsidRDefault="008D4F0F" w:rsidP="0003306C">
            <w:pPr>
              <w:jc w:val="center"/>
              <w:textAlignment w:val="baseline"/>
              <w:rPr>
                <w:color w:val="000000"/>
                <w:sz w:val="24"/>
                <w:szCs w:val="24"/>
              </w:rPr>
            </w:pPr>
          </w:p>
        </w:tc>
        <w:tc>
          <w:tcPr>
            <w:tcW w:w="3002" w:type="dxa"/>
            <w:tcBorders>
              <w:top w:val="single" w:sz="2" w:space="0" w:color="000000"/>
              <w:left w:val="single" w:sz="2" w:space="0" w:color="000000"/>
              <w:bottom w:val="single" w:sz="2" w:space="0" w:color="000000"/>
              <w:right w:val="nil"/>
            </w:tcBorders>
            <w:shd w:val="clear" w:color="auto" w:fill="auto"/>
          </w:tcPr>
          <w:p w:rsidR="00A94163" w:rsidRPr="00DB35DE" w:rsidRDefault="00A94163" w:rsidP="00743EBB">
            <w:pPr>
              <w:jc w:val="both"/>
              <w:rPr>
                <w:color w:val="000000"/>
                <w:sz w:val="24"/>
                <w:szCs w:val="24"/>
              </w:rPr>
            </w:pPr>
            <w:r w:rsidRPr="00DB35DE">
              <w:rPr>
                <w:color w:val="000000"/>
                <w:sz w:val="24"/>
                <w:szCs w:val="24"/>
              </w:rPr>
              <w:t>Уведомить</w:t>
            </w:r>
            <w:r w:rsidR="00743EBB" w:rsidRPr="00DB35DE">
              <w:rPr>
                <w:color w:val="000000"/>
                <w:sz w:val="24"/>
                <w:szCs w:val="24"/>
              </w:rPr>
              <w:t xml:space="preserve"> </w:t>
            </w:r>
            <w:r w:rsidRPr="00DB35DE">
              <w:rPr>
                <w:color w:val="000000"/>
                <w:sz w:val="24"/>
                <w:szCs w:val="24"/>
              </w:rPr>
              <w:t>уполномоченный государственный орган для внесения в Единый государственный реестр юридических лиц, Управление пенсионного фонда, иные внебюджетные фонды, банки) о ликвидации</w:t>
            </w:r>
          </w:p>
          <w:p w:rsidR="008D4F0F" w:rsidRPr="00DB35DE" w:rsidRDefault="00A94163" w:rsidP="00A94163">
            <w:pPr>
              <w:jc w:val="both"/>
              <w:textAlignment w:val="baseline"/>
              <w:rPr>
                <w:color w:val="000000"/>
                <w:sz w:val="24"/>
                <w:szCs w:val="24"/>
              </w:rPr>
            </w:pPr>
            <w:r w:rsidRPr="00DB35DE">
              <w:rPr>
                <w:color w:val="000000"/>
                <w:sz w:val="24"/>
                <w:szCs w:val="24"/>
              </w:rPr>
              <w:t xml:space="preserve"> </w:t>
            </w:r>
          </w:p>
        </w:tc>
        <w:tc>
          <w:tcPr>
            <w:tcW w:w="2841" w:type="dxa"/>
            <w:tcBorders>
              <w:top w:val="single" w:sz="2" w:space="0" w:color="000000"/>
              <w:left w:val="single" w:sz="2" w:space="0" w:color="000000"/>
              <w:bottom w:val="single" w:sz="2" w:space="0" w:color="000000"/>
              <w:right w:val="nil"/>
            </w:tcBorders>
            <w:shd w:val="clear" w:color="auto" w:fill="auto"/>
          </w:tcPr>
          <w:p w:rsidR="008D4F0F" w:rsidRPr="00DB35DE" w:rsidRDefault="00837D3D" w:rsidP="002C4FFF">
            <w:pPr>
              <w:ind w:hanging="90"/>
              <w:jc w:val="center"/>
              <w:textAlignment w:val="baseline"/>
              <w:rPr>
                <w:color w:val="000000"/>
                <w:sz w:val="24"/>
                <w:szCs w:val="24"/>
              </w:rPr>
            </w:pPr>
            <w:r w:rsidRPr="00DB35DE">
              <w:rPr>
                <w:color w:val="000000"/>
                <w:sz w:val="24"/>
                <w:szCs w:val="24"/>
              </w:rPr>
              <w:t xml:space="preserve"> в </w:t>
            </w:r>
            <w:r w:rsidR="00A94163" w:rsidRPr="00DB35DE">
              <w:rPr>
                <w:color w:val="000000"/>
                <w:sz w:val="24"/>
                <w:szCs w:val="24"/>
              </w:rPr>
              <w:t>течение</w:t>
            </w:r>
            <w:r w:rsidR="008D4F0F" w:rsidRPr="00DB35DE">
              <w:rPr>
                <w:color w:val="000000"/>
                <w:sz w:val="24"/>
                <w:szCs w:val="24"/>
              </w:rPr>
              <w:t xml:space="preserve"> 3 рабочих дн</w:t>
            </w:r>
            <w:r w:rsidR="00A94163" w:rsidRPr="00DB35DE">
              <w:rPr>
                <w:color w:val="000000"/>
                <w:sz w:val="24"/>
                <w:szCs w:val="24"/>
              </w:rPr>
              <w:t>ей</w:t>
            </w:r>
            <w:r w:rsidR="008D4F0F" w:rsidRPr="00DB35DE">
              <w:rPr>
                <w:color w:val="000000"/>
                <w:sz w:val="24"/>
                <w:szCs w:val="24"/>
              </w:rPr>
              <w:t xml:space="preserve"> </w:t>
            </w:r>
            <w:r w:rsidR="00C84D7E" w:rsidRPr="00DB35DE">
              <w:rPr>
                <w:color w:val="000000"/>
                <w:sz w:val="24"/>
                <w:szCs w:val="24"/>
              </w:rPr>
              <w:t>со дня вступления в силу</w:t>
            </w:r>
            <w:r w:rsidR="008D4F0F" w:rsidRPr="00DB35DE">
              <w:rPr>
                <w:color w:val="000000"/>
                <w:sz w:val="24"/>
                <w:szCs w:val="24"/>
              </w:rPr>
              <w:t xml:space="preserve"> настоящего постановления</w:t>
            </w:r>
          </w:p>
        </w:tc>
        <w:tc>
          <w:tcPr>
            <w:tcW w:w="1256" w:type="dxa"/>
            <w:tcBorders>
              <w:top w:val="single" w:sz="2" w:space="0" w:color="000000"/>
              <w:left w:val="single" w:sz="2" w:space="0" w:color="000000"/>
              <w:bottom w:val="single" w:sz="2" w:space="0" w:color="000000"/>
              <w:right w:val="nil"/>
            </w:tcBorders>
            <w:shd w:val="clear" w:color="auto" w:fill="auto"/>
          </w:tcPr>
          <w:p w:rsidR="008D4F0F" w:rsidRPr="00DB35DE" w:rsidRDefault="000E19B9" w:rsidP="000E19B9">
            <w:pPr>
              <w:ind w:hanging="15"/>
              <w:jc w:val="center"/>
              <w:textAlignment w:val="baseline"/>
              <w:rPr>
                <w:color w:val="000000"/>
                <w:sz w:val="24"/>
                <w:szCs w:val="24"/>
              </w:rPr>
            </w:pPr>
            <w:r w:rsidRPr="00DB35DE">
              <w:rPr>
                <w:color w:val="000000"/>
                <w:sz w:val="24"/>
                <w:szCs w:val="24"/>
              </w:rPr>
              <w:t>Л</w:t>
            </w:r>
            <w:r w:rsidR="00A94163" w:rsidRPr="00DB35DE">
              <w:rPr>
                <w:color w:val="000000"/>
                <w:sz w:val="24"/>
                <w:szCs w:val="24"/>
              </w:rPr>
              <w:t>иквида</w:t>
            </w:r>
            <w:r w:rsidRPr="00DB35DE">
              <w:rPr>
                <w:color w:val="000000"/>
                <w:sz w:val="24"/>
                <w:szCs w:val="24"/>
              </w:rPr>
              <w:t>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tcPr>
          <w:p w:rsidR="008D4F0F" w:rsidRPr="00DB35DE" w:rsidRDefault="008D4F0F" w:rsidP="0003306C">
            <w:pPr>
              <w:ind w:hanging="60"/>
              <w:jc w:val="center"/>
              <w:textAlignment w:val="baseline"/>
              <w:rPr>
                <w:color w:val="000000"/>
                <w:sz w:val="24"/>
                <w:szCs w:val="24"/>
              </w:rPr>
            </w:pP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2</w:t>
            </w:r>
            <w:r w:rsidR="000E19B9" w:rsidRPr="00DB35DE">
              <w:rPr>
                <w:color w:val="000000"/>
                <w:sz w:val="24"/>
                <w:szCs w:val="24"/>
              </w:rPr>
              <w:t> </w:t>
            </w:r>
          </w:p>
        </w:tc>
        <w:tc>
          <w:tcPr>
            <w:tcW w:w="3002" w:type="dxa"/>
            <w:tcBorders>
              <w:top w:val="single" w:sz="6" w:space="0" w:color="828282"/>
              <w:left w:val="single" w:sz="6" w:space="0" w:color="828282"/>
              <w:bottom w:val="single" w:sz="6" w:space="0" w:color="828282"/>
              <w:right w:val="single" w:sz="6" w:space="0" w:color="828282"/>
            </w:tcBorders>
            <w:shd w:val="clear" w:color="auto" w:fill="auto"/>
            <w:vAlign w:val="center"/>
            <w:hideMark/>
          </w:tcPr>
          <w:p w:rsidR="000E19B9" w:rsidRPr="00DB35DE" w:rsidRDefault="000E19B9" w:rsidP="00DB35DE">
            <w:pPr>
              <w:spacing w:before="100" w:beforeAutospacing="1" w:after="100" w:afterAutospacing="1" w:line="240" w:lineRule="atLeast"/>
              <w:jc w:val="both"/>
              <w:rPr>
                <w:color w:val="1C1C1C"/>
                <w:sz w:val="24"/>
                <w:szCs w:val="24"/>
              </w:rPr>
            </w:pPr>
            <w:r w:rsidRPr="00DB35DE">
              <w:rPr>
                <w:color w:val="1C1C1C"/>
                <w:sz w:val="24"/>
                <w:szCs w:val="24"/>
              </w:rPr>
              <w:t>Подача информации для сообщения в «</w:t>
            </w:r>
            <w:r w:rsidR="00DB35DE" w:rsidRPr="00DB35DE">
              <w:rPr>
                <w:color w:val="1C1C1C"/>
                <w:sz w:val="24"/>
                <w:szCs w:val="24"/>
              </w:rPr>
              <w:t>Пресс-бюллетень</w:t>
            </w:r>
            <w:r w:rsidRPr="00DB35DE">
              <w:rPr>
                <w:color w:val="1C1C1C"/>
                <w:sz w:val="24"/>
                <w:szCs w:val="24"/>
              </w:rPr>
              <w:t xml:space="preserve">» о ликвидации и установление срока принятия заявления требований кредиторами не менее 2-х месяцев.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E86DC0">
            <w:pPr>
              <w:ind w:hanging="90"/>
              <w:jc w:val="center"/>
              <w:textAlignment w:val="baseline"/>
              <w:rPr>
                <w:color w:val="000000"/>
                <w:sz w:val="24"/>
                <w:szCs w:val="24"/>
              </w:rPr>
            </w:pPr>
            <w:r w:rsidRPr="00DB35DE">
              <w:rPr>
                <w:color w:val="000000"/>
                <w:sz w:val="24"/>
                <w:szCs w:val="24"/>
              </w:rPr>
              <w:t xml:space="preserve">в течение 3 рабочих дней </w:t>
            </w:r>
            <w:r w:rsidR="000E19B9" w:rsidRPr="00DB35DE">
              <w:rPr>
                <w:color w:val="000000"/>
                <w:sz w:val="24"/>
                <w:szCs w:val="24"/>
              </w:rPr>
              <w:t>после уведомления уполномоченного государственного органа для внесения в Единый государственный реестр юридических лиц уведомления о ликвидации</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ст. 63 Гражданского кодекса Российской Федерации, с учетом сроков окончания полномочий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3</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Письменно уведомить кредиторов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в течение 10 рабочих дней со дня вступления в силу постановления о ликвидации</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4</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Письменно направить дебиторам требования о выплате денежных средств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в течение 10 рабочих дней со дня вступления в силу постановления о ликвидации</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5</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Провести инвентаризацию имущества ликвидируемого учреждения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в течение 15 рабочих дней со дня вступления в силу постановления о ликвидации</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ст.12 Федерального закона № 129 «О бухгалтерском учете» </w:t>
            </w:r>
          </w:p>
        </w:tc>
      </w:tr>
      <w:tr w:rsidR="000E19B9" w:rsidRPr="00DB35DE" w:rsidTr="002C4FFF">
        <w:trPr>
          <w:trHeight w:val="1851"/>
        </w:trPr>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6</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Предупредить работников о предстоящем увольнении с соблюдением трудовых и социальных гарантий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не менее чем за два месяца до увольнения.</w:t>
            </w:r>
          </w:p>
          <w:p w:rsidR="000E19B9" w:rsidRPr="00DB35DE" w:rsidRDefault="000E19B9" w:rsidP="000E19B9">
            <w:pPr>
              <w:ind w:hanging="90"/>
              <w:jc w:val="center"/>
              <w:textAlignment w:val="baseline"/>
              <w:rPr>
                <w:color w:val="000000"/>
                <w:sz w:val="24"/>
                <w:szCs w:val="24"/>
              </w:rPr>
            </w:pP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 </w:t>
            </w:r>
          </w:p>
          <w:p w:rsidR="000E19B9" w:rsidRPr="00DB35DE" w:rsidRDefault="000E19B9" w:rsidP="000E19B9">
            <w:pPr>
              <w:ind w:hanging="60"/>
              <w:jc w:val="center"/>
              <w:textAlignment w:val="baseline"/>
              <w:rPr>
                <w:color w:val="000000"/>
                <w:sz w:val="24"/>
                <w:szCs w:val="24"/>
              </w:rPr>
            </w:pPr>
            <w:r w:rsidRPr="00DB35DE">
              <w:rPr>
                <w:color w:val="000000"/>
                <w:sz w:val="24"/>
                <w:szCs w:val="24"/>
              </w:rPr>
              <w:t> </w:t>
            </w:r>
          </w:p>
          <w:p w:rsidR="000E19B9" w:rsidRPr="00DB35DE" w:rsidRDefault="000E19B9" w:rsidP="000E19B9">
            <w:pPr>
              <w:ind w:hanging="60"/>
              <w:jc w:val="center"/>
              <w:textAlignment w:val="baseline"/>
              <w:rPr>
                <w:color w:val="000000"/>
                <w:sz w:val="24"/>
                <w:szCs w:val="24"/>
              </w:rPr>
            </w:pPr>
            <w:r w:rsidRPr="00DB35DE">
              <w:rPr>
                <w:color w:val="000000"/>
                <w:sz w:val="24"/>
                <w:szCs w:val="24"/>
              </w:rPr>
              <w:t> </w:t>
            </w:r>
          </w:p>
          <w:p w:rsidR="000E19B9" w:rsidRPr="00DB35DE" w:rsidRDefault="000E19B9" w:rsidP="000E19B9">
            <w:pPr>
              <w:ind w:hanging="60"/>
              <w:jc w:val="center"/>
              <w:textAlignment w:val="baseline"/>
              <w:rPr>
                <w:color w:val="000000"/>
                <w:sz w:val="24"/>
                <w:szCs w:val="24"/>
              </w:rPr>
            </w:pPr>
            <w:r w:rsidRPr="00DB35DE">
              <w:rPr>
                <w:color w:val="000000"/>
                <w:sz w:val="24"/>
                <w:szCs w:val="24"/>
              </w:rPr>
              <w:t> </w:t>
            </w:r>
          </w:p>
          <w:p w:rsidR="000E19B9" w:rsidRPr="00DB35DE" w:rsidRDefault="000E19B9" w:rsidP="000E19B9">
            <w:pPr>
              <w:ind w:hanging="60"/>
              <w:jc w:val="center"/>
              <w:textAlignment w:val="baseline"/>
              <w:rPr>
                <w:color w:val="000000"/>
                <w:sz w:val="24"/>
                <w:szCs w:val="24"/>
              </w:rPr>
            </w:pPr>
            <w:r w:rsidRPr="00DB35DE">
              <w:rPr>
                <w:color w:val="000000"/>
                <w:sz w:val="24"/>
                <w:szCs w:val="24"/>
              </w:rPr>
              <w:t>Ст. 292 ТК РФ  </w:t>
            </w:r>
          </w:p>
          <w:p w:rsidR="000E19B9" w:rsidRPr="00DB35DE" w:rsidRDefault="000E19B9" w:rsidP="000E19B9">
            <w:pPr>
              <w:ind w:hanging="60"/>
              <w:jc w:val="center"/>
              <w:textAlignment w:val="baseline"/>
              <w:rPr>
                <w:color w:val="000000"/>
                <w:sz w:val="24"/>
                <w:szCs w:val="24"/>
              </w:rPr>
            </w:pPr>
            <w:r w:rsidRPr="00DB35DE">
              <w:rPr>
                <w:color w:val="000000"/>
                <w:sz w:val="24"/>
                <w:szCs w:val="24"/>
              </w:rPr>
              <w:t>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7</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 xml:space="preserve">Составить промежуточный ликвидационный баланс в соответствии с действующими правилами ведения </w:t>
            </w:r>
            <w:r w:rsidRPr="00DB35DE">
              <w:rPr>
                <w:color w:val="000000"/>
                <w:sz w:val="24"/>
                <w:szCs w:val="24"/>
              </w:rPr>
              <w:lastRenderedPageBreak/>
              <w:t>бухгалтерского учета и отчетности с приложением перечня имущества ликвидируемого учреждения, а также перечня требований, предъявленных кредиторами и результаты их рассмотрения, и уведомить регистрирующий орган по форме Р 15001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E86DC0" w:rsidP="00E86DC0">
            <w:pPr>
              <w:ind w:hanging="90"/>
              <w:jc w:val="center"/>
              <w:textAlignment w:val="baseline"/>
              <w:rPr>
                <w:color w:val="000000"/>
                <w:sz w:val="24"/>
                <w:szCs w:val="24"/>
              </w:rPr>
            </w:pPr>
            <w:r w:rsidRPr="00DB35DE">
              <w:rPr>
                <w:color w:val="000000"/>
                <w:sz w:val="24"/>
                <w:szCs w:val="24"/>
              </w:rPr>
              <w:lastRenderedPageBreak/>
              <w:t xml:space="preserve">в течение 10 рабочих дней </w:t>
            </w:r>
            <w:r w:rsidR="000E19B9" w:rsidRPr="00DB35DE">
              <w:rPr>
                <w:color w:val="000000"/>
                <w:sz w:val="24"/>
                <w:szCs w:val="24"/>
              </w:rPr>
              <w:t>после окончания срока для предъявления требований кредиторов</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п.2 ст.63 Гражданского кодекса Российской Федерации, </w:t>
            </w:r>
          </w:p>
          <w:p w:rsidR="000E19B9" w:rsidRPr="00DB35DE" w:rsidRDefault="000E19B9" w:rsidP="000E19B9">
            <w:pPr>
              <w:ind w:hanging="60"/>
              <w:jc w:val="center"/>
              <w:textAlignment w:val="baseline"/>
              <w:rPr>
                <w:color w:val="000000"/>
                <w:sz w:val="24"/>
                <w:szCs w:val="24"/>
              </w:rPr>
            </w:pPr>
            <w:r w:rsidRPr="00DB35DE">
              <w:rPr>
                <w:color w:val="000000"/>
                <w:sz w:val="24"/>
                <w:szCs w:val="24"/>
              </w:rPr>
              <w:t>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8</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Проведение расчетов с кредиторами первой и второй очереди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837D3D">
            <w:pPr>
              <w:ind w:hanging="90"/>
              <w:jc w:val="center"/>
              <w:textAlignment w:val="baseline"/>
              <w:rPr>
                <w:color w:val="000000"/>
                <w:sz w:val="24"/>
                <w:szCs w:val="24"/>
              </w:rPr>
            </w:pPr>
            <w:r w:rsidRPr="00DB35DE">
              <w:rPr>
                <w:color w:val="000000"/>
                <w:sz w:val="24"/>
                <w:szCs w:val="24"/>
              </w:rPr>
              <w:t xml:space="preserve"> в </w:t>
            </w:r>
            <w:r w:rsidR="000E19B9" w:rsidRPr="00DB35DE">
              <w:rPr>
                <w:color w:val="000000"/>
                <w:sz w:val="24"/>
                <w:szCs w:val="24"/>
              </w:rPr>
              <w:t>течение одного месяца со дня утверждения промежуточного ликвидационного</w:t>
            </w:r>
          </w:p>
          <w:p w:rsidR="000E19B9" w:rsidRPr="00DB35DE" w:rsidRDefault="000E19B9" w:rsidP="00837D3D">
            <w:pPr>
              <w:ind w:hanging="90"/>
              <w:jc w:val="center"/>
              <w:textAlignment w:val="baseline"/>
              <w:rPr>
                <w:color w:val="000000"/>
                <w:sz w:val="24"/>
                <w:szCs w:val="24"/>
              </w:rPr>
            </w:pPr>
            <w:r w:rsidRPr="00DB35DE">
              <w:rPr>
                <w:color w:val="000000"/>
                <w:sz w:val="24"/>
                <w:szCs w:val="24"/>
              </w:rPr>
              <w:t>баланса</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ст. 63, ст. 64 </w:t>
            </w:r>
          </w:p>
          <w:p w:rsidR="000E19B9" w:rsidRPr="00DB35DE" w:rsidRDefault="000E19B9" w:rsidP="000E19B9">
            <w:pPr>
              <w:ind w:hanging="60"/>
              <w:jc w:val="center"/>
              <w:textAlignment w:val="baseline"/>
              <w:rPr>
                <w:color w:val="000000"/>
                <w:sz w:val="24"/>
                <w:szCs w:val="24"/>
              </w:rPr>
            </w:pPr>
            <w:r w:rsidRPr="00DB35DE">
              <w:rPr>
                <w:color w:val="000000"/>
                <w:sz w:val="24"/>
                <w:szCs w:val="24"/>
              </w:rPr>
              <w:t>Гражданского кодекса Российской Федерации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9</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Проведение расчетов с кредиторами третьей и четвертой очереди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по истечении месяца со дня утверждения промежуточного ликвидационного баланса</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ст. 63, ст. 64 </w:t>
            </w:r>
          </w:p>
          <w:p w:rsidR="000E19B9" w:rsidRPr="00DB35DE" w:rsidRDefault="000E19B9" w:rsidP="000E19B9">
            <w:pPr>
              <w:ind w:hanging="60"/>
              <w:jc w:val="center"/>
              <w:textAlignment w:val="baseline"/>
              <w:rPr>
                <w:color w:val="000000"/>
                <w:sz w:val="24"/>
                <w:szCs w:val="24"/>
              </w:rPr>
            </w:pPr>
            <w:r w:rsidRPr="00DB35DE">
              <w:rPr>
                <w:color w:val="000000"/>
                <w:sz w:val="24"/>
                <w:szCs w:val="24"/>
              </w:rPr>
              <w:t>Гражданского кодекса Российской Федерации </w:t>
            </w: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837D3D" w:rsidP="000E19B9">
            <w:pPr>
              <w:jc w:val="center"/>
              <w:textAlignment w:val="baseline"/>
              <w:rPr>
                <w:color w:val="000000"/>
                <w:sz w:val="24"/>
                <w:szCs w:val="24"/>
              </w:rPr>
            </w:pPr>
            <w:r w:rsidRPr="00DB35DE">
              <w:rPr>
                <w:color w:val="000000"/>
                <w:sz w:val="24"/>
                <w:szCs w:val="24"/>
              </w:rPr>
              <w:t>10</w:t>
            </w:r>
            <w:r w:rsidR="000E19B9"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Составить ликвидационный баланс в соответствии с действующими правилами ведения бухгалтерского учета и отчетности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после расчетов с кредиторами</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п. 5 ст. 63 Гражданского кодекса Российской Федерации </w:t>
            </w:r>
          </w:p>
        </w:tc>
      </w:tr>
      <w:tr w:rsidR="008407F1" w:rsidRPr="00DB35DE" w:rsidTr="002C4FFF">
        <w:tc>
          <w:tcPr>
            <w:tcW w:w="681" w:type="dxa"/>
            <w:tcBorders>
              <w:top w:val="single" w:sz="2" w:space="0" w:color="000000"/>
              <w:left w:val="single" w:sz="2" w:space="0" w:color="000000"/>
              <w:bottom w:val="single" w:sz="2" w:space="0" w:color="000000"/>
              <w:right w:val="nil"/>
            </w:tcBorders>
            <w:shd w:val="clear" w:color="auto" w:fill="auto"/>
          </w:tcPr>
          <w:p w:rsidR="008407F1" w:rsidRPr="00DB35DE" w:rsidRDefault="008407F1" w:rsidP="00837D3D">
            <w:pPr>
              <w:jc w:val="center"/>
              <w:textAlignment w:val="baseline"/>
              <w:rPr>
                <w:color w:val="000000"/>
                <w:sz w:val="24"/>
                <w:szCs w:val="24"/>
              </w:rPr>
            </w:pPr>
            <w:r w:rsidRPr="00DB35DE">
              <w:rPr>
                <w:color w:val="000000"/>
                <w:sz w:val="24"/>
                <w:szCs w:val="24"/>
              </w:rPr>
              <w:t>1</w:t>
            </w:r>
            <w:r w:rsidR="00837D3D" w:rsidRPr="00DB35DE">
              <w:rPr>
                <w:color w:val="000000"/>
                <w:sz w:val="24"/>
                <w:szCs w:val="24"/>
              </w:rPr>
              <w:t>1</w:t>
            </w:r>
          </w:p>
        </w:tc>
        <w:tc>
          <w:tcPr>
            <w:tcW w:w="3002" w:type="dxa"/>
            <w:tcBorders>
              <w:top w:val="single" w:sz="2" w:space="0" w:color="000000"/>
              <w:left w:val="single" w:sz="2" w:space="0" w:color="000000"/>
              <w:bottom w:val="single" w:sz="2" w:space="0" w:color="000000"/>
              <w:right w:val="nil"/>
            </w:tcBorders>
            <w:shd w:val="clear" w:color="auto" w:fill="auto"/>
          </w:tcPr>
          <w:p w:rsidR="008407F1" w:rsidRPr="00DB35DE" w:rsidRDefault="008407F1" w:rsidP="00E86DC0">
            <w:pPr>
              <w:rPr>
                <w:color w:val="000000"/>
                <w:sz w:val="24"/>
                <w:szCs w:val="24"/>
              </w:rPr>
            </w:pPr>
            <w:r w:rsidRPr="00DB35DE">
              <w:rPr>
                <w:color w:val="000000"/>
                <w:sz w:val="24"/>
                <w:szCs w:val="24"/>
              </w:rPr>
              <w:t>П</w:t>
            </w:r>
            <w:r w:rsidR="00E86DC0" w:rsidRPr="00DB35DE">
              <w:rPr>
                <w:color w:val="000000"/>
                <w:sz w:val="24"/>
                <w:szCs w:val="24"/>
              </w:rPr>
              <w:t>ередача</w:t>
            </w:r>
            <w:r w:rsidRPr="00DB35DE">
              <w:rPr>
                <w:color w:val="000000"/>
                <w:sz w:val="24"/>
                <w:szCs w:val="24"/>
              </w:rPr>
              <w:t xml:space="preserve"> по актам приема-передачи муниципально</w:t>
            </w:r>
            <w:r w:rsidR="00E86DC0" w:rsidRPr="00DB35DE">
              <w:rPr>
                <w:color w:val="000000"/>
                <w:sz w:val="24"/>
                <w:szCs w:val="24"/>
              </w:rPr>
              <w:t>го</w:t>
            </w:r>
            <w:r w:rsidRPr="00DB35DE">
              <w:rPr>
                <w:color w:val="000000"/>
                <w:sz w:val="24"/>
                <w:szCs w:val="24"/>
              </w:rPr>
              <w:t xml:space="preserve"> имуществ</w:t>
            </w:r>
            <w:r w:rsidR="00E86DC0" w:rsidRPr="00DB35DE">
              <w:rPr>
                <w:color w:val="000000"/>
                <w:sz w:val="24"/>
                <w:szCs w:val="24"/>
              </w:rPr>
              <w:t>а</w:t>
            </w:r>
            <w:r w:rsidRPr="00DB35DE">
              <w:rPr>
                <w:color w:val="000000"/>
                <w:sz w:val="24"/>
                <w:szCs w:val="24"/>
              </w:rPr>
              <w:t xml:space="preserve"> и перечисл</w:t>
            </w:r>
            <w:r w:rsidR="00E86DC0" w:rsidRPr="00DB35DE">
              <w:rPr>
                <w:color w:val="000000"/>
                <w:sz w:val="24"/>
                <w:szCs w:val="24"/>
              </w:rPr>
              <w:t>ение</w:t>
            </w:r>
            <w:r w:rsidRPr="00DB35DE">
              <w:rPr>
                <w:color w:val="000000"/>
                <w:sz w:val="24"/>
                <w:szCs w:val="24"/>
              </w:rPr>
              <w:t xml:space="preserve"> денежны</w:t>
            </w:r>
            <w:r w:rsidR="00E86DC0" w:rsidRPr="00DB35DE">
              <w:rPr>
                <w:color w:val="000000"/>
                <w:sz w:val="24"/>
                <w:szCs w:val="24"/>
              </w:rPr>
              <w:t>х</w:t>
            </w:r>
            <w:r w:rsidRPr="00DB35DE">
              <w:rPr>
                <w:color w:val="000000"/>
                <w:sz w:val="24"/>
                <w:szCs w:val="24"/>
              </w:rPr>
              <w:t xml:space="preserve"> средств</w:t>
            </w:r>
          </w:p>
        </w:tc>
        <w:tc>
          <w:tcPr>
            <w:tcW w:w="2841" w:type="dxa"/>
            <w:tcBorders>
              <w:top w:val="single" w:sz="2" w:space="0" w:color="000000"/>
              <w:left w:val="single" w:sz="2" w:space="0" w:color="000000"/>
              <w:bottom w:val="single" w:sz="2" w:space="0" w:color="000000"/>
              <w:right w:val="nil"/>
            </w:tcBorders>
            <w:shd w:val="clear" w:color="auto" w:fill="auto"/>
          </w:tcPr>
          <w:p w:rsidR="008407F1" w:rsidRPr="00DB35DE" w:rsidRDefault="00E86DC0" w:rsidP="00E86DC0">
            <w:pPr>
              <w:ind w:hanging="90"/>
              <w:jc w:val="center"/>
              <w:textAlignment w:val="baseline"/>
              <w:rPr>
                <w:color w:val="000000"/>
                <w:sz w:val="24"/>
                <w:szCs w:val="24"/>
              </w:rPr>
            </w:pPr>
            <w:r w:rsidRPr="00DB35DE">
              <w:rPr>
                <w:color w:val="000000"/>
                <w:sz w:val="24"/>
                <w:szCs w:val="24"/>
              </w:rPr>
              <w:t xml:space="preserve"> не позднее 5 рабочих дней после расчетов с кредиторами</w:t>
            </w:r>
          </w:p>
        </w:tc>
        <w:tc>
          <w:tcPr>
            <w:tcW w:w="1256" w:type="dxa"/>
            <w:tcBorders>
              <w:top w:val="single" w:sz="2" w:space="0" w:color="000000"/>
              <w:left w:val="single" w:sz="2" w:space="0" w:color="000000"/>
              <w:bottom w:val="single" w:sz="2" w:space="0" w:color="000000"/>
              <w:right w:val="nil"/>
            </w:tcBorders>
            <w:shd w:val="clear" w:color="auto" w:fill="auto"/>
          </w:tcPr>
          <w:p w:rsidR="008407F1" w:rsidRPr="00DB35DE" w:rsidRDefault="008407F1" w:rsidP="000E19B9">
            <w:pPr>
              <w:rPr>
                <w:color w:val="000000"/>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tcPr>
          <w:p w:rsidR="008407F1" w:rsidRPr="00DB35DE" w:rsidRDefault="008407F1" w:rsidP="000E19B9">
            <w:pPr>
              <w:ind w:hanging="60"/>
              <w:jc w:val="center"/>
              <w:textAlignment w:val="baseline"/>
              <w:rPr>
                <w:color w:val="000000"/>
                <w:sz w:val="24"/>
                <w:szCs w:val="24"/>
              </w:rPr>
            </w:pP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837D3D">
            <w:pPr>
              <w:jc w:val="center"/>
              <w:textAlignment w:val="baseline"/>
              <w:rPr>
                <w:color w:val="000000"/>
                <w:sz w:val="24"/>
                <w:szCs w:val="24"/>
              </w:rPr>
            </w:pPr>
            <w:r w:rsidRPr="00DB35DE">
              <w:rPr>
                <w:color w:val="000000"/>
                <w:sz w:val="24"/>
                <w:szCs w:val="24"/>
              </w:rPr>
              <w:t>1</w:t>
            </w:r>
            <w:r w:rsidR="00837D3D" w:rsidRPr="00DB35DE">
              <w:rPr>
                <w:color w:val="000000"/>
                <w:sz w:val="24"/>
                <w:szCs w:val="24"/>
              </w:rPr>
              <w:t>2</w:t>
            </w:r>
            <w:r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Направление в регистрирующий орган уведомления о завершении процесса ликвидации </w:t>
            </w:r>
          </w:p>
          <w:p w:rsidR="000E19B9" w:rsidRPr="00DB35DE" w:rsidRDefault="000E19B9" w:rsidP="000E19B9">
            <w:pPr>
              <w:jc w:val="both"/>
              <w:textAlignment w:val="baseline"/>
              <w:rPr>
                <w:color w:val="000000"/>
                <w:sz w:val="24"/>
                <w:szCs w:val="24"/>
              </w:rPr>
            </w:pPr>
            <w:r w:rsidRPr="00DB35DE">
              <w:rPr>
                <w:color w:val="000000"/>
                <w:sz w:val="24"/>
                <w:szCs w:val="24"/>
              </w:rPr>
              <w:t> </w:t>
            </w:r>
          </w:p>
          <w:p w:rsidR="000E19B9" w:rsidRPr="00DB35DE" w:rsidRDefault="000E19B9" w:rsidP="000E19B9">
            <w:pPr>
              <w:jc w:val="both"/>
              <w:textAlignment w:val="baseline"/>
              <w:rPr>
                <w:color w:val="000000"/>
                <w:sz w:val="24"/>
                <w:szCs w:val="24"/>
              </w:rPr>
            </w:pPr>
            <w:r w:rsidRPr="00DB35DE">
              <w:rPr>
                <w:color w:val="000000"/>
                <w:sz w:val="24"/>
                <w:szCs w:val="24"/>
              </w:rPr>
              <w:t> </w:t>
            </w:r>
          </w:p>
          <w:p w:rsidR="000E19B9" w:rsidRPr="00DB35DE" w:rsidRDefault="000E19B9" w:rsidP="000E19B9">
            <w:pPr>
              <w:jc w:val="both"/>
              <w:textAlignment w:val="baseline"/>
              <w:rPr>
                <w:color w:val="000000"/>
                <w:sz w:val="24"/>
                <w:szCs w:val="24"/>
              </w:rPr>
            </w:pPr>
            <w:r w:rsidRPr="00DB35DE">
              <w:rPr>
                <w:color w:val="000000"/>
                <w:sz w:val="24"/>
                <w:szCs w:val="24"/>
              </w:rPr>
              <w:t>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ind w:hanging="90"/>
              <w:jc w:val="center"/>
              <w:textAlignment w:val="baseline"/>
              <w:rPr>
                <w:color w:val="000000"/>
                <w:sz w:val="24"/>
                <w:szCs w:val="24"/>
              </w:rPr>
            </w:pPr>
            <w:r w:rsidRPr="00DB35DE">
              <w:rPr>
                <w:color w:val="000000"/>
                <w:sz w:val="24"/>
                <w:szCs w:val="24"/>
              </w:rPr>
              <w:t>в течение 10 календарных дней после утверждения ликвидационного баланса с учетом ст. 8, ст.21 ФЗ № 129 «О государственной регистрации юридических лиц и индивидуальных предпринимателей»</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п.1 ст.21 Госпошлина в размере установленном ст. 333.33 Налоговым кодексом Российской Федерации </w:t>
            </w:r>
          </w:p>
        </w:tc>
      </w:tr>
      <w:tr w:rsidR="00353B11" w:rsidRPr="00DB35DE" w:rsidTr="002C4FFF">
        <w:tc>
          <w:tcPr>
            <w:tcW w:w="681" w:type="dxa"/>
            <w:tcBorders>
              <w:top w:val="single" w:sz="2" w:space="0" w:color="000000"/>
              <w:left w:val="single" w:sz="2" w:space="0" w:color="000000"/>
              <w:bottom w:val="single" w:sz="2" w:space="0" w:color="000000"/>
              <w:right w:val="nil"/>
            </w:tcBorders>
            <w:shd w:val="clear" w:color="auto" w:fill="auto"/>
          </w:tcPr>
          <w:p w:rsidR="00353B11" w:rsidRPr="00DB35DE" w:rsidRDefault="00353B11" w:rsidP="008407F1">
            <w:pPr>
              <w:jc w:val="center"/>
              <w:textAlignment w:val="baseline"/>
              <w:rPr>
                <w:color w:val="000000"/>
                <w:sz w:val="24"/>
                <w:szCs w:val="24"/>
              </w:rPr>
            </w:pPr>
            <w:r w:rsidRPr="00DB35DE">
              <w:rPr>
                <w:color w:val="000000"/>
                <w:sz w:val="24"/>
                <w:szCs w:val="24"/>
              </w:rPr>
              <w:t>1</w:t>
            </w:r>
            <w:r w:rsidR="00837D3D" w:rsidRPr="00DB35DE">
              <w:rPr>
                <w:color w:val="000000"/>
                <w:sz w:val="24"/>
                <w:szCs w:val="24"/>
              </w:rPr>
              <w:t>3</w:t>
            </w:r>
          </w:p>
        </w:tc>
        <w:tc>
          <w:tcPr>
            <w:tcW w:w="3002" w:type="dxa"/>
            <w:tcBorders>
              <w:top w:val="single" w:sz="2" w:space="0" w:color="000000"/>
              <w:left w:val="single" w:sz="2" w:space="0" w:color="000000"/>
              <w:bottom w:val="single" w:sz="2" w:space="0" w:color="000000"/>
              <w:right w:val="nil"/>
            </w:tcBorders>
            <w:shd w:val="clear" w:color="auto" w:fill="auto"/>
          </w:tcPr>
          <w:p w:rsidR="00353B11" w:rsidRPr="00DB35DE" w:rsidRDefault="00353B11" w:rsidP="00353B11">
            <w:pPr>
              <w:jc w:val="both"/>
              <w:textAlignment w:val="baseline"/>
              <w:rPr>
                <w:color w:val="000000"/>
                <w:sz w:val="24"/>
                <w:szCs w:val="24"/>
              </w:rPr>
            </w:pPr>
            <w:r w:rsidRPr="00DB35DE">
              <w:rPr>
                <w:color w:val="000000"/>
                <w:sz w:val="24"/>
                <w:szCs w:val="24"/>
              </w:rPr>
              <w:t>Сдать документы предприятия в архив</w:t>
            </w:r>
          </w:p>
        </w:tc>
        <w:tc>
          <w:tcPr>
            <w:tcW w:w="2841" w:type="dxa"/>
            <w:tcBorders>
              <w:top w:val="single" w:sz="2" w:space="0" w:color="000000"/>
              <w:left w:val="single" w:sz="2" w:space="0" w:color="000000"/>
              <w:bottom w:val="single" w:sz="2" w:space="0" w:color="000000"/>
              <w:right w:val="nil"/>
            </w:tcBorders>
            <w:shd w:val="clear" w:color="auto" w:fill="auto"/>
          </w:tcPr>
          <w:p w:rsidR="00353B11" w:rsidRPr="00DB35DE" w:rsidRDefault="00353B11" w:rsidP="00E86DC0">
            <w:pPr>
              <w:jc w:val="center"/>
              <w:rPr>
                <w:color w:val="000000"/>
                <w:sz w:val="24"/>
                <w:szCs w:val="24"/>
              </w:rPr>
            </w:pPr>
            <w:r w:rsidRPr="00DB35DE">
              <w:rPr>
                <w:color w:val="000000"/>
                <w:sz w:val="24"/>
                <w:szCs w:val="24"/>
              </w:rPr>
              <w:t>До момента полной ликвидации предприятия</w:t>
            </w:r>
          </w:p>
        </w:tc>
        <w:tc>
          <w:tcPr>
            <w:tcW w:w="1256" w:type="dxa"/>
            <w:tcBorders>
              <w:top w:val="single" w:sz="2" w:space="0" w:color="000000"/>
              <w:left w:val="single" w:sz="2" w:space="0" w:color="000000"/>
              <w:bottom w:val="single" w:sz="2" w:space="0" w:color="000000"/>
              <w:right w:val="nil"/>
            </w:tcBorders>
            <w:shd w:val="clear" w:color="auto" w:fill="auto"/>
          </w:tcPr>
          <w:p w:rsidR="00353B11" w:rsidRPr="00DB35DE" w:rsidRDefault="00353B11" w:rsidP="000E19B9">
            <w:pPr>
              <w:rPr>
                <w:color w:val="000000"/>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tcPr>
          <w:p w:rsidR="00353B11" w:rsidRPr="00DB35DE" w:rsidRDefault="00353B11" w:rsidP="000E19B9">
            <w:pPr>
              <w:ind w:hanging="60"/>
              <w:jc w:val="center"/>
              <w:textAlignment w:val="baseline"/>
              <w:rPr>
                <w:color w:val="000000"/>
                <w:sz w:val="24"/>
                <w:szCs w:val="24"/>
              </w:rPr>
            </w:pPr>
          </w:p>
        </w:tc>
      </w:tr>
      <w:tr w:rsidR="000E19B9" w:rsidRPr="00DB35DE" w:rsidTr="002C4FFF">
        <w:tc>
          <w:tcPr>
            <w:tcW w:w="68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837D3D">
            <w:pPr>
              <w:jc w:val="center"/>
              <w:textAlignment w:val="baseline"/>
              <w:rPr>
                <w:color w:val="000000"/>
                <w:sz w:val="24"/>
                <w:szCs w:val="24"/>
              </w:rPr>
            </w:pPr>
            <w:r w:rsidRPr="00DB35DE">
              <w:rPr>
                <w:color w:val="000000"/>
                <w:sz w:val="24"/>
                <w:szCs w:val="24"/>
              </w:rPr>
              <w:t>1</w:t>
            </w:r>
            <w:r w:rsidR="00837D3D" w:rsidRPr="00DB35DE">
              <w:rPr>
                <w:color w:val="000000"/>
                <w:sz w:val="24"/>
                <w:szCs w:val="24"/>
              </w:rPr>
              <w:t>4</w:t>
            </w:r>
            <w:r w:rsidRPr="00DB35DE">
              <w:rPr>
                <w:color w:val="000000"/>
                <w:sz w:val="24"/>
                <w:szCs w:val="24"/>
              </w:rPr>
              <w:t> </w:t>
            </w:r>
          </w:p>
        </w:tc>
        <w:tc>
          <w:tcPr>
            <w:tcW w:w="3002"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jc w:val="both"/>
              <w:textAlignment w:val="baseline"/>
              <w:rPr>
                <w:color w:val="000000"/>
                <w:sz w:val="24"/>
                <w:szCs w:val="24"/>
              </w:rPr>
            </w:pPr>
            <w:r w:rsidRPr="00DB35DE">
              <w:rPr>
                <w:color w:val="000000"/>
                <w:sz w:val="24"/>
                <w:szCs w:val="24"/>
              </w:rPr>
              <w:t>Предоставить свидетельство об исключении юридического лица из Единого государственного реестра юридических лиц </w:t>
            </w:r>
          </w:p>
        </w:tc>
        <w:tc>
          <w:tcPr>
            <w:tcW w:w="2841" w:type="dxa"/>
            <w:tcBorders>
              <w:top w:val="single" w:sz="2" w:space="0" w:color="000000"/>
              <w:left w:val="single" w:sz="2" w:space="0" w:color="000000"/>
              <w:bottom w:val="single" w:sz="2" w:space="0" w:color="000000"/>
              <w:right w:val="nil"/>
            </w:tcBorders>
            <w:shd w:val="clear" w:color="auto" w:fill="auto"/>
            <w:hideMark/>
          </w:tcPr>
          <w:p w:rsidR="000E19B9" w:rsidRPr="00DB35DE" w:rsidRDefault="00FB4644" w:rsidP="00FB4644">
            <w:pPr>
              <w:ind w:hanging="90"/>
              <w:jc w:val="center"/>
              <w:textAlignment w:val="baseline"/>
              <w:rPr>
                <w:color w:val="000000"/>
                <w:sz w:val="24"/>
                <w:szCs w:val="24"/>
              </w:rPr>
            </w:pPr>
            <w:r w:rsidRPr="00DB35DE">
              <w:rPr>
                <w:color w:val="000000"/>
                <w:sz w:val="24"/>
                <w:szCs w:val="24"/>
              </w:rPr>
              <w:t>не позднее 3 рабочих дней после получения свидетельства</w:t>
            </w:r>
          </w:p>
        </w:tc>
        <w:tc>
          <w:tcPr>
            <w:tcW w:w="1256" w:type="dxa"/>
            <w:tcBorders>
              <w:top w:val="single" w:sz="2" w:space="0" w:color="000000"/>
              <w:left w:val="single" w:sz="2" w:space="0" w:color="000000"/>
              <w:bottom w:val="single" w:sz="2" w:space="0" w:color="000000"/>
              <w:right w:val="nil"/>
            </w:tcBorders>
            <w:shd w:val="clear" w:color="auto" w:fill="auto"/>
            <w:hideMark/>
          </w:tcPr>
          <w:p w:rsidR="000E19B9" w:rsidRPr="00DB35DE" w:rsidRDefault="000E19B9" w:rsidP="000E19B9">
            <w:pPr>
              <w:rPr>
                <w:sz w:val="24"/>
                <w:szCs w:val="24"/>
              </w:rPr>
            </w:pPr>
            <w:r w:rsidRPr="00DB35DE">
              <w:rPr>
                <w:color w:val="000000"/>
                <w:sz w:val="24"/>
                <w:szCs w:val="24"/>
              </w:rPr>
              <w:t>Ликвидационная комиссия</w:t>
            </w:r>
          </w:p>
        </w:tc>
        <w:tc>
          <w:tcPr>
            <w:tcW w:w="2225" w:type="dxa"/>
            <w:tcBorders>
              <w:top w:val="single" w:sz="2" w:space="0" w:color="000000"/>
              <w:left w:val="single" w:sz="2" w:space="0" w:color="000000"/>
              <w:bottom w:val="single" w:sz="2" w:space="0" w:color="000000"/>
              <w:right w:val="single" w:sz="2" w:space="0" w:color="000000"/>
            </w:tcBorders>
            <w:shd w:val="clear" w:color="auto" w:fill="auto"/>
            <w:hideMark/>
          </w:tcPr>
          <w:p w:rsidR="000E19B9" w:rsidRPr="00DB35DE" w:rsidRDefault="000E19B9" w:rsidP="000E19B9">
            <w:pPr>
              <w:ind w:hanging="60"/>
              <w:jc w:val="center"/>
              <w:textAlignment w:val="baseline"/>
              <w:rPr>
                <w:color w:val="000000"/>
                <w:sz w:val="24"/>
                <w:szCs w:val="24"/>
              </w:rPr>
            </w:pPr>
            <w:r w:rsidRPr="00DB35DE">
              <w:rPr>
                <w:color w:val="000000"/>
                <w:sz w:val="24"/>
                <w:szCs w:val="24"/>
              </w:rPr>
              <w:t> </w:t>
            </w:r>
          </w:p>
        </w:tc>
      </w:tr>
    </w:tbl>
    <w:p w:rsidR="0003306C" w:rsidRPr="00DB35DE" w:rsidRDefault="0003306C" w:rsidP="00672BB3">
      <w:pPr>
        <w:tabs>
          <w:tab w:val="left" w:pos="851"/>
        </w:tabs>
        <w:rPr>
          <w:b/>
          <w:sz w:val="24"/>
          <w:szCs w:val="24"/>
        </w:rPr>
      </w:pPr>
    </w:p>
    <w:sectPr w:rsidR="0003306C" w:rsidRPr="00DB35DE" w:rsidSect="00C96558">
      <w:pgSz w:w="11906" w:h="16838"/>
      <w:pgMar w:top="851" w:right="566" w:bottom="70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A23"/>
    <w:multiLevelType w:val="hybridMultilevel"/>
    <w:tmpl w:val="8A240E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9FA6EB3"/>
    <w:multiLevelType w:val="hybridMultilevel"/>
    <w:tmpl w:val="0CF8086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BF85770"/>
    <w:multiLevelType w:val="hybridMultilevel"/>
    <w:tmpl w:val="85A2F7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E3128A0"/>
    <w:multiLevelType w:val="hybridMultilevel"/>
    <w:tmpl w:val="5DD07CB0"/>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16CE0538"/>
    <w:multiLevelType w:val="hybridMultilevel"/>
    <w:tmpl w:val="E2CC333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20D96949"/>
    <w:multiLevelType w:val="hybridMultilevel"/>
    <w:tmpl w:val="AEF685E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15:restartNumberingAfterBreak="0">
    <w:nsid w:val="23471B66"/>
    <w:multiLevelType w:val="singleLevel"/>
    <w:tmpl w:val="7E96E766"/>
    <w:lvl w:ilvl="0">
      <w:start w:val="1"/>
      <w:numFmt w:val="decimal"/>
      <w:lvlText w:val="%1."/>
      <w:lvlJc w:val="left"/>
      <w:pPr>
        <w:tabs>
          <w:tab w:val="num" w:pos="1080"/>
        </w:tabs>
        <w:ind w:left="1080" w:hanging="360"/>
      </w:pPr>
      <w:rPr>
        <w:rFonts w:hint="default"/>
      </w:rPr>
    </w:lvl>
  </w:abstractNum>
  <w:abstractNum w:abstractNumId="7" w15:restartNumberingAfterBreak="0">
    <w:nsid w:val="29736584"/>
    <w:multiLevelType w:val="hybridMultilevel"/>
    <w:tmpl w:val="7CD684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8FF42ED"/>
    <w:multiLevelType w:val="hybridMultilevel"/>
    <w:tmpl w:val="8D4E5B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3EA20980"/>
    <w:multiLevelType w:val="hybridMultilevel"/>
    <w:tmpl w:val="514405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54241C0"/>
    <w:multiLevelType w:val="hybridMultilevel"/>
    <w:tmpl w:val="4A4241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2733F2E"/>
    <w:multiLevelType w:val="hybridMultilevel"/>
    <w:tmpl w:val="2F34275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15:restartNumberingAfterBreak="0">
    <w:nsid w:val="5F963701"/>
    <w:multiLevelType w:val="hybridMultilevel"/>
    <w:tmpl w:val="C0701A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92868DA"/>
    <w:multiLevelType w:val="hybridMultilevel"/>
    <w:tmpl w:val="7668110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7ADE6DA6"/>
    <w:multiLevelType w:val="hybridMultilevel"/>
    <w:tmpl w:val="B1BE7C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3"/>
  </w:num>
  <w:num w:numId="3">
    <w:abstractNumId w:val="10"/>
  </w:num>
  <w:num w:numId="4">
    <w:abstractNumId w:val="3"/>
  </w:num>
  <w:num w:numId="5">
    <w:abstractNumId w:val="9"/>
  </w:num>
  <w:num w:numId="6">
    <w:abstractNumId w:val="0"/>
  </w:num>
  <w:num w:numId="7">
    <w:abstractNumId w:val="2"/>
  </w:num>
  <w:num w:numId="8">
    <w:abstractNumId w:val="7"/>
  </w:num>
  <w:num w:numId="9">
    <w:abstractNumId w:val="14"/>
  </w:num>
  <w:num w:numId="10">
    <w:abstractNumId w:val="11"/>
  </w:num>
  <w:num w:numId="11">
    <w:abstractNumId w:val="12"/>
  </w:num>
  <w:num w:numId="12">
    <w:abstractNumId w:val="5"/>
  </w:num>
  <w:num w:numId="13">
    <w:abstractNumId w:val="1"/>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F3"/>
    <w:rsid w:val="00001E93"/>
    <w:rsid w:val="00003584"/>
    <w:rsid w:val="00015448"/>
    <w:rsid w:val="0003306C"/>
    <w:rsid w:val="00041561"/>
    <w:rsid w:val="00061634"/>
    <w:rsid w:val="00064071"/>
    <w:rsid w:val="000727E1"/>
    <w:rsid w:val="00072D13"/>
    <w:rsid w:val="0008162B"/>
    <w:rsid w:val="00091038"/>
    <w:rsid w:val="000974DC"/>
    <w:rsid w:val="000A080C"/>
    <w:rsid w:val="000B5BF3"/>
    <w:rsid w:val="000B7ECE"/>
    <w:rsid w:val="000C30EC"/>
    <w:rsid w:val="000C4047"/>
    <w:rsid w:val="000C51AF"/>
    <w:rsid w:val="000D6959"/>
    <w:rsid w:val="000E19B9"/>
    <w:rsid w:val="000F4A66"/>
    <w:rsid w:val="000F5603"/>
    <w:rsid w:val="00107ED9"/>
    <w:rsid w:val="0012062F"/>
    <w:rsid w:val="00121CB6"/>
    <w:rsid w:val="00126CF7"/>
    <w:rsid w:val="001527BF"/>
    <w:rsid w:val="001652CE"/>
    <w:rsid w:val="00187F87"/>
    <w:rsid w:val="00190271"/>
    <w:rsid w:val="001B5EB8"/>
    <w:rsid w:val="001B79D4"/>
    <w:rsid w:val="001C3D5A"/>
    <w:rsid w:val="001D67E4"/>
    <w:rsid w:val="001E4259"/>
    <w:rsid w:val="001E444E"/>
    <w:rsid w:val="00201CAC"/>
    <w:rsid w:val="0020389D"/>
    <w:rsid w:val="0020754B"/>
    <w:rsid w:val="00227612"/>
    <w:rsid w:val="002305ED"/>
    <w:rsid w:val="00234CB2"/>
    <w:rsid w:val="00247139"/>
    <w:rsid w:val="00250036"/>
    <w:rsid w:val="00266591"/>
    <w:rsid w:val="00271A20"/>
    <w:rsid w:val="00272F44"/>
    <w:rsid w:val="002A46B1"/>
    <w:rsid w:val="002B1BEA"/>
    <w:rsid w:val="002C165D"/>
    <w:rsid w:val="002C4FFF"/>
    <w:rsid w:val="002F7CD5"/>
    <w:rsid w:val="00303C9A"/>
    <w:rsid w:val="00303D1F"/>
    <w:rsid w:val="00320948"/>
    <w:rsid w:val="00325BA5"/>
    <w:rsid w:val="0032746D"/>
    <w:rsid w:val="0033495A"/>
    <w:rsid w:val="00353B11"/>
    <w:rsid w:val="00374F1A"/>
    <w:rsid w:val="00382129"/>
    <w:rsid w:val="00393E2E"/>
    <w:rsid w:val="003947DE"/>
    <w:rsid w:val="003967CD"/>
    <w:rsid w:val="003A2CF4"/>
    <w:rsid w:val="003A3F89"/>
    <w:rsid w:val="003A7199"/>
    <w:rsid w:val="003A794D"/>
    <w:rsid w:val="003B1360"/>
    <w:rsid w:val="003D2497"/>
    <w:rsid w:val="00406E77"/>
    <w:rsid w:val="00412D9D"/>
    <w:rsid w:val="00417DB0"/>
    <w:rsid w:val="00425011"/>
    <w:rsid w:val="004315EA"/>
    <w:rsid w:val="00434A5A"/>
    <w:rsid w:val="00472838"/>
    <w:rsid w:val="00475CC1"/>
    <w:rsid w:val="0048451A"/>
    <w:rsid w:val="004A0AC3"/>
    <w:rsid w:val="004A2757"/>
    <w:rsid w:val="004A4170"/>
    <w:rsid w:val="004C3CA1"/>
    <w:rsid w:val="004C7DD9"/>
    <w:rsid w:val="004E0D01"/>
    <w:rsid w:val="004F3B01"/>
    <w:rsid w:val="005130A0"/>
    <w:rsid w:val="00522C7E"/>
    <w:rsid w:val="00524FAC"/>
    <w:rsid w:val="00526292"/>
    <w:rsid w:val="00531F44"/>
    <w:rsid w:val="0053342D"/>
    <w:rsid w:val="00562174"/>
    <w:rsid w:val="00570B58"/>
    <w:rsid w:val="0057374F"/>
    <w:rsid w:val="00574DAA"/>
    <w:rsid w:val="005807C9"/>
    <w:rsid w:val="00582E8C"/>
    <w:rsid w:val="0058603A"/>
    <w:rsid w:val="00590314"/>
    <w:rsid w:val="005B3898"/>
    <w:rsid w:val="005B7A9F"/>
    <w:rsid w:val="005D6191"/>
    <w:rsid w:val="005F1E27"/>
    <w:rsid w:val="006208A2"/>
    <w:rsid w:val="006259C3"/>
    <w:rsid w:val="00632046"/>
    <w:rsid w:val="00633EA5"/>
    <w:rsid w:val="00644726"/>
    <w:rsid w:val="00650B14"/>
    <w:rsid w:val="00660645"/>
    <w:rsid w:val="00661837"/>
    <w:rsid w:val="006635D1"/>
    <w:rsid w:val="00672BB3"/>
    <w:rsid w:val="006C6BFF"/>
    <w:rsid w:val="006D44E7"/>
    <w:rsid w:val="0070248C"/>
    <w:rsid w:val="00714103"/>
    <w:rsid w:val="0071564B"/>
    <w:rsid w:val="00735548"/>
    <w:rsid w:val="00743EBB"/>
    <w:rsid w:val="00761F5D"/>
    <w:rsid w:val="007634F3"/>
    <w:rsid w:val="00794D52"/>
    <w:rsid w:val="007A0DA8"/>
    <w:rsid w:val="007A564D"/>
    <w:rsid w:val="007C5399"/>
    <w:rsid w:val="007E0415"/>
    <w:rsid w:val="007E79DB"/>
    <w:rsid w:val="007F7721"/>
    <w:rsid w:val="00802420"/>
    <w:rsid w:val="00810E8D"/>
    <w:rsid w:val="008259EA"/>
    <w:rsid w:val="00837D3D"/>
    <w:rsid w:val="008407F1"/>
    <w:rsid w:val="0084293D"/>
    <w:rsid w:val="00850950"/>
    <w:rsid w:val="008628DD"/>
    <w:rsid w:val="00867705"/>
    <w:rsid w:val="00877462"/>
    <w:rsid w:val="00883140"/>
    <w:rsid w:val="008B0F54"/>
    <w:rsid w:val="008B6257"/>
    <w:rsid w:val="008D2A20"/>
    <w:rsid w:val="008D4F0F"/>
    <w:rsid w:val="008D5107"/>
    <w:rsid w:val="008D689D"/>
    <w:rsid w:val="008E6861"/>
    <w:rsid w:val="008E7374"/>
    <w:rsid w:val="008F4B78"/>
    <w:rsid w:val="00913C4D"/>
    <w:rsid w:val="00931265"/>
    <w:rsid w:val="00944D98"/>
    <w:rsid w:val="0094731C"/>
    <w:rsid w:val="009548EA"/>
    <w:rsid w:val="00964BDF"/>
    <w:rsid w:val="0099421D"/>
    <w:rsid w:val="00995B2E"/>
    <w:rsid w:val="00996FC0"/>
    <w:rsid w:val="0099724C"/>
    <w:rsid w:val="009C51BA"/>
    <w:rsid w:val="009E1CC0"/>
    <w:rsid w:val="009F5841"/>
    <w:rsid w:val="00A01BD3"/>
    <w:rsid w:val="00A110BB"/>
    <w:rsid w:val="00A11AD4"/>
    <w:rsid w:val="00A1455A"/>
    <w:rsid w:val="00A20854"/>
    <w:rsid w:val="00A35155"/>
    <w:rsid w:val="00A47821"/>
    <w:rsid w:val="00A542CE"/>
    <w:rsid w:val="00A55476"/>
    <w:rsid w:val="00A56714"/>
    <w:rsid w:val="00A62728"/>
    <w:rsid w:val="00A62E98"/>
    <w:rsid w:val="00A8507C"/>
    <w:rsid w:val="00A866B5"/>
    <w:rsid w:val="00A87380"/>
    <w:rsid w:val="00A925D0"/>
    <w:rsid w:val="00A94163"/>
    <w:rsid w:val="00AA15C8"/>
    <w:rsid w:val="00AA1A5F"/>
    <w:rsid w:val="00AA782A"/>
    <w:rsid w:val="00AB7BCD"/>
    <w:rsid w:val="00AB7CCF"/>
    <w:rsid w:val="00AC0C86"/>
    <w:rsid w:val="00AC7887"/>
    <w:rsid w:val="00AF216B"/>
    <w:rsid w:val="00B07BB4"/>
    <w:rsid w:val="00B13652"/>
    <w:rsid w:val="00B136CA"/>
    <w:rsid w:val="00B13DBB"/>
    <w:rsid w:val="00B15F75"/>
    <w:rsid w:val="00B356A0"/>
    <w:rsid w:val="00B5407C"/>
    <w:rsid w:val="00B753D2"/>
    <w:rsid w:val="00B8496B"/>
    <w:rsid w:val="00B936CC"/>
    <w:rsid w:val="00BC2AC2"/>
    <w:rsid w:val="00BC38DB"/>
    <w:rsid w:val="00BC60AE"/>
    <w:rsid w:val="00BE68C6"/>
    <w:rsid w:val="00BF1433"/>
    <w:rsid w:val="00C22265"/>
    <w:rsid w:val="00C2354D"/>
    <w:rsid w:val="00C31158"/>
    <w:rsid w:val="00C430AC"/>
    <w:rsid w:val="00C53960"/>
    <w:rsid w:val="00C642EA"/>
    <w:rsid w:val="00C7173E"/>
    <w:rsid w:val="00C72FD7"/>
    <w:rsid w:val="00C730A2"/>
    <w:rsid w:val="00C84D7E"/>
    <w:rsid w:val="00C90A4B"/>
    <w:rsid w:val="00C93FFD"/>
    <w:rsid w:val="00C96558"/>
    <w:rsid w:val="00CA0578"/>
    <w:rsid w:val="00CC648B"/>
    <w:rsid w:val="00CD28BD"/>
    <w:rsid w:val="00CE7F8F"/>
    <w:rsid w:val="00D07B10"/>
    <w:rsid w:val="00D25FC2"/>
    <w:rsid w:val="00D33DE4"/>
    <w:rsid w:val="00D35248"/>
    <w:rsid w:val="00D36AA0"/>
    <w:rsid w:val="00D415D0"/>
    <w:rsid w:val="00D41C40"/>
    <w:rsid w:val="00D42254"/>
    <w:rsid w:val="00D4263E"/>
    <w:rsid w:val="00D55C06"/>
    <w:rsid w:val="00D64047"/>
    <w:rsid w:val="00D71B0B"/>
    <w:rsid w:val="00D722B3"/>
    <w:rsid w:val="00D837F7"/>
    <w:rsid w:val="00D85775"/>
    <w:rsid w:val="00DB35DE"/>
    <w:rsid w:val="00DC510A"/>
    <w:rsid w:val="00E0521F"/>
    <w:rsid w:val="00E22925"/>
    <w:rsid w:val="00E22F56"/>
    <w:rsid w:val="00E24961"/>
    <w:rsid w:val="00E33061"/>
    <w:rsid w:val="00E441D5"/>
    <w:rsid w:val="00E46084"/>
    <w:rsid w:val="00E509DB"/>
    <w:rsid w:val="00E71574"/>
    <w:rsid w:val="00E75923"/>
    <w:rsid w:val="00E7677C"/>
    <w:rsid w:val="00E8351D"/>
    <w:rsid w:val="00E8532D"/>
    <w:rsid w:val="00E86DC0"/>
    <w:rsid w:val="00E87EC4"/>
    <w:rsid w:val="00EB15BB"/>
    <w:rsid w:val="00ED0754"/>
    <w:rsid w:val="00EE11E0"/>
    <w:rsid w:val="00EE567C"/>
    <w:rsid w:val="00EF2120"/>
    <w:rsid w:val="00F064F0"/>
    <w:rsid w:val="00F14198"/>
    <w:rsid w:val="00F32D11"/>
    <w:rsid w:val="00F45586"/>
    <w:rsid w:val="00F62FBF"/>
    <w:rsid w:val="00F712F3"/>
    <w:rsid w:val="00F7542C"/>
    <w:rsid w:val="00F76B33"/>
    <w:rsid w:val="00F82414"/>
    <w:rsid w:val="00F8452A"/>
    <w:rsid w:val="00F94EB1"/>
    <w:rsid w:val="00FA0CB3"/>
    <w:rsid w:val="00FB0665"/>
    <w:rsid w:val="00FB4644"/>
    <w:rsid w:val="00FB4BEE"/>
    <w:rsid w:val="00FE07A3"/>
    <w:rsid w:val="00FE6555"/>
    <w:rsid w:val="00FF7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DA280"/>
  <w15:chartTrackingRefBased/>
  <w15:docId w15:val="{CD50AFE1-E1EA-4594-9ECA-3A246C4A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jc w:val="center"/>
      <w:outlineLvl w:val="0"/>
    </w:pPr>
    <w:rPr>
      <w:sz w:val="36"/>
    </w:rPr>
  </w:style>
  <w:style w:type="paragraph" w:styleId="2">
    <w:name w:val="heading 2"/>
    <w:basedOn w:val="a"/>
    <w:next w:val="a"/>
    <w:qFormat/>
    <w:pPr>
      <w:keepNext/>
      <w:outlineLvl w:val="1"/>
    </w:pPr>
    <w:rPr>
      <w:sz w:val="24"/>
    </w:rPr>
  </w:style>
  <w:style w:type="paragraph" w:styleId="3">
    <w:name w:val="heading 3"/>
    <w:basedOn w:val="a"/>
    <w:next w:val="a"/>
    <w:qFormat/>
    <w:pPr>
      <w:keepNext/>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a"/>
    <w:rPr>
      <w:b/>
      <w:color w:val="00FF00"/>
      <w:sz w:val="48"/>
    </w:rPr>
  </w:style>
  <w:style w:type="paragraph" w:customStyle="1" w:styleId="20">
    <w:name w:val="Стиль2"/>
    <w:basedOn w:val="a"/>
    <w:rPr>
      <w:b/>
      <w:outline/>
      <w:color w:val="000000"/>
      <w:sz w:val="36"/>
      <w14:textOutline w14:w="9525" w14:cap="flat" w14:cmpd="sng" w14:algn="ctr">
        <w14:solidFill>
          <w14:srgbClr w14:val="000000"/>
        </w14:solidFill>
        <w14:prstDash w14:val="solid"/>
        <w14:round/>
      </w14:textOutline>
      <w14:textFill>
        <w14:noFill/>
      </w14:textFill>
    </w:rPr>
  </w:style>
  <w:style w:type="paragraph" w:styleId="a3">
    <w:name w:val="Title"/>
    <w:basedOn w:val="a"/>
    <w:qFormat/>
    <w:pPr>
      <w:jc w:val="center"/>
    </w:pPr>
    <w:rPr>
      <w:sz w:val="28"/>
    </w:rPr>
  </w:style>
  <w:style w:type="paragraph" w:styleId="a4">
    <w:name w:val="Body Text"/>
    <w:basedOn w:val="a"/>
    <w:link w:val="a5"/>
    <w:pPr>
      <w:jc w:val="both"/>
    </w:pPr>
    <w:rPr>
      <w:sz w:val="28"/>
    </w:rPr>
  </w:style>
  <w:style w:type="table" w:styleId="a6">
    <w:name w:val="Table Grid"/>
    <w:basedOn w:val="a1"/>
    <w:rsid w:val="00B15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3A2CF4"/>
    <w:pPr>
      <w:tabs>
        <w:tab w:val="center" w:pos="4677"/>
        <w:tab w:val="right" w:pos="9355"/>
      </w:tabs>
    </w:pPr>
    <w:rPr>
      <w:sz w:val="24"/>
      <w:szCs w:val="24"/>
    </w:rPr>
  </w:style>
  <w:style w:type="paragraph" w:styleId="a8">
    <w:name w:val="caption"/>
    <w:basedOn w:val="a"/>
    <w:next w:val="a"/>
    <w:qFormat/>
    <w:rsid w:val="00810E8D"/>
    <w:pPr>
      <w:spacing w:before="120" w:after="120"/>
    </w:pPr>
    <w:rPr>
      <w:b/>
    </w:rPr>
  </w:style>
  <w:style w:type="paragraph" w:styleId="a9">
    <w:name w:val="Balloon Text"/>
    <w:basedOn w:val="a"/>
    <w:link w:val="aa"/>
    <w:semiHidden/>
    <w:rsid w:val="001D67E4"/>
    <w:rPr>
      <w:rFonts w:ascii="Tahoma" w:eastAsia="Calibri" w:hAnsi="Tahoma"/>
      <w:sz w:val="16"/>
      <w:szCs w:val="16"/>
      <w:lang w:val="x-none"/>
    </w:rPr>
  </w:style>
  <w:style w:type="character" w:customStyle="1" w:styleId="aa">
    <w:name w:val="Текст выноски Знак"/>
    <w:link w:val="a9"/>
    <w:semiHidden/>
    <w:locked/>
    <w:rsid w:val="001D67E4"/>
    <w:rPr>
      <w:rFonts w:ascii="Tahoma" w:eastAsia="Calibri" w:hAnsi="Tahoma"/>
      <w:sz w:val="16"/>
      <w:szCs w:val="16"/>
      <w:lang w:val="x-none" w:eastAsia="ru-RU" w:bidi="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430AC"/>
    <w:pPr>
      <w:spacing w:before="100" w:beforeAutospacing="1" w:after="100" w:afterAutospacing="1"/>
    </w:pPr>
    <w:rPr>
      <w:rFonts w:ascii="Tahoma" w:hAnsi="Tahoma"/>
      <w:lang w:val="en-US" w:eastAsia="en-US"/>
    </w:rPr>
  </w:style>
  <w:style w:type="character" w:styleId="ab">
    <w:name w:val="Hyperlink"/>
    <w:rsid w:val="00F14198"/>
    <w:rPr>
      <w:color w:val="0000FF"/>
      <w:u w:val="single"/>
    </w:rPr>
  </w:style>
  <w:style w:type="paragraph" w:customStyle="1" w:styleId="30">
    <w:name w:val="Знак Знак3 Знак Знак"/>
    <w:basedOn w:val="a"/>
    <w:rsid w:val="003A3F89"/>
    <w:pPr>
      <w:spacing w:before="100" w:beforeAutospacing="1" w:after="100" w:afterAutospacing="1"/>
    </w:pPr>
    <w:rPr>
      <w:rFonts w:ascii="Tahoma" w:hAnsi="Tahoma"/>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B936CC"/>
    <w:pPr>
      <w:spacing w:before="100" w:beforeAutospacing="1" w:after="100" w:afterAutospacing="1"/>
    </w:pPr>
    <w:rPr>
      <w:rFonts w:ascii="Tahoma" w:hAnsi="Tahoma"/>
      <w:lang w:val="en-US" w:eastAsia="en-US"/>
    </w:rPr>
  </w:style>
  <w:style w:type="character" w:customStyle="1" w:styleId="a5">
    <w:name w:val="Основной текст Знак"/>
    <w:link w:val="a4"/>
    <w:rsid w:val="00644726"/>
    <w:rPr>
      <w:sz w:val="28"/>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
    <w:basedOn w:val="a"/>
    <w:rsid w:val="00650B14"/>
    <w:pPr>
      <w:spacing w:before="100" w:beforeAutospacing="1" w:after="100" w:afterAutospacing="1"/>
    </w:pPr>
    <w:rPr>
      <w:rFonts w:ascii="Tahoma" w:hAnsi="Tahoma"/>
      <w:lang w:val="en-US" w:eastAsia="en-US"/>
    </w:rPr>
  </w:style>
  <w:style w:type="paragraph" w:customStyle="1" w:styleId="2CharCharCharCharCharCharCharCharCharCharCharCharCharCharCharChar2">
    <w:name w:val="Знак Знак2 Char Char Знак Знак Char Char Знак Знак Char Char Знак Знак Char Char Знак Знак Char Char Знак Знак Char Char Знак Знак Char Char Знак Знак Char Char"/>
    <w:basedOn w:val="a"/>
    <w:rsid w:val="00B356A0"/>
    <w:pPr>
      <w:spacing w:before="100" w:beforeAutospacing="1" w:after="100" w:afterAutospacing="1"/>
    </w:pPr>
    <w:rPr>
      <w:rFonts w:ascii="Tahoma" w:hAnsi="Tahoma"/>
      <w:lang w:val="en-US" w:eastAsia="en-US"/>
    </w:rPr>
  </w:style>
  <w:style w:type="paragraph" w:customStyle="1" w:styleId="ConsPlusTitle">
    <w:name w:val="ConsPlusTitle"/>
    <w:rsid w:val="00EE11E0"/>
    <w:pPr>
      <w:widowControl w:val="0"/>
      <w:autoSpaceDE w:val="0"/>
      <w:autoSpaceDN w:val="0"/>
    </w:pPr>
    <w:rPr>
      <w:rFonts w:ascii="Calibri" w:hAnsi="Calibri" w:cs="Calibri"/>
      <w:b/>
      <w:sz w:val="22"/>
    </w:rPr>
  </w:style>
  <w:style w:type="character" w:customStyle="1" w:styleId="normaltextrun">
    <w:name w:val="normaltextrun"/>
    <w:basedOn w:val="a0"/>
    <w:rsid w:val="00EE11E0"/>
  </w:style>
  <w:style w:type="character" w:customStyle="1" w:styleId="eop">
    <w:name w:val="eop"/>
    <w:basedOn w:val="a0"/>
    <w:rsid w:val="000E19B9"/>
  </w:style>
  <w:style w:type="character" w:customStyle="1" w:styleId="contextualspellingandgrammarerror">
    <w:name w:val="contextualspellingandgrammarerror"/>
    <w:basedOn w:val="a0"/>
    <w:rsid w:val="000E1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9868">
      <w:bodyDiv w:val="1"/>
      <w:marLeft w:val="0"/>
      <w:marRight w:val="0"/>
      <w:marTop w:val="0"/>
      <w:marBottom w:val="0"/>
      <w:divBdr>
        <w:top w:val="none" w:sz="0" w:space="0" w:color="auto"/>
        <w:left w:val="none" w:sz="0" w:space="0" w:color="auto"/>
        <w:bottom w:val="none" w:sz="0" w:space="0" w:color="auto"/>
        <w:right w:val="none" w:sz="0" w:space="0" w:color="auto"/>
      </w:divBdr>
    </w:div>
    <w:div w:id="656495353">
      <w:bodyDiv w:val="1"/>
      <w:marLeft w:val="0"/>
      <w:marRight w:val="0"/>
      <w:marTop w:val="0"/>
      <w:marBottom w:val="0"/>
      <w:divBdr>
        <w:top w:val="none" w:sz="0" w:space="0" w:color="auto"/>
        <w:left w:val="none" w:sz="0" w:space="0" w:color="auto"/>
        <w:bottom w:val="none" w:sz="0" w:space="0" w:color="auto"/>
        <w:right w:val="none" w:sz="0" w:space="0" w:color="auto"/>
      </w:divBdr>
    </w:div>
    <w:div w:id="782656424">
      <w:bodyDiv w:val="1"/>
      <w:marLeft w:val="0"/>
      <w:marRight w:val="0"/>
      <w:marTop w:val="0"/>
      <w:marBottom w:val="0"/>
      <w:divBdr>
        <w:top w:val="none" w:sz="0" w:space="0" w:color="auto"/>
        <w:left w:val="none" w:sz="0" w:space="0" w:color="auto"/>
        <w:bottom w:val="none" w:sz="0" w:space="0" w:color="auto"/>
        <w:right w:val="none" w:sz="0" w:space="0" w:color="auto"/>
      </w:divBdr>
      <w:divsChild>
        <w:div w:id="143739627">
          <w:marLeft w:val="0"/>
          <w:marRight w:val="0"/>
          <w:marTop w:val="0"/>
          <w:marBottom w:val="0"/>
          <w:divBdr>
            <w:top w:val="none" w:sz="0" w:space="0" w:color="auto"/>
            <w:left w:val="none" w:sz="0" w:space="0" w:color="auto"/>
            <w:bottom w:val="none" w:sz="0" w:space="0" w:color="auto"/>
            <w:right w:val="none" w:sz="0" w:space="0" w:color="auto"/>
          </w:divBdr>
          <w:divsChild>
            <w:div w:id="209269794">
              <w:marLeft w:val="0"/>
              <w:marRight w:val="0"/>
              <w:marTop w:val="0"/>
              <w:marBottom w:val="0"/>
              <w:divBdr>
                <w:top w:val="none" w:sz="0" w:space="0" w:color="auto"/>
                <w:left w:val="none" w:sz="0" w:space="0" w:color="auto"/>
                <w:bottom w:val="none" w:sz="0" w:space="0" w:color="auto"/>
                <w:right w:val="none" w:sz="0" w:space="0" w:color="auto"/>
              </w:divBdr>
              <w:divsChild>
                <w:div w:id="266036485">
                  <w:marLeft w:val="0"/>
                  <w:marRight w:val="0"/>
                  <w:marTop w:val="0"/>
                  <w:marBottom w:val="0"/>
                  <w:divBdr>
                    <w:top w:val="none" w:sz="0" w:space="0" w:color="auto"/>
                    <w:left w:val="none" w:sz="0" w:space="0" w:color="auto"/>
                    <w:bottom w:val="none" w:sz="0" w:space="0" w:color="auto"/>
                    <w:right w:val="none" w:sz="0" w:space="0" w:color="auto"/>
                  </w:divBdr>
                  <w:divsChild>
                    <w:div w:id="1004093935">
                      <w:marLeft w:val="0"/>
                      <w:marRight w:val="0"/>
                      <w:marTop w:val="300"/>
                      <w:marBottom w:val="1200"/>
                      <w:divBdr>
                        <w:top w:val="none" w:sz="0" w:space="0" w:color="auto"/>
                        <w:left w:val="none" w:sz="0" w:space="0" w:color="auto"/>
                        <w:bottom w:val="none" w:sz="0" w:space="0" w:color="auto"/>
                        <w:right w:val="none" w:sz="0" w:space="0" w:color="auto"/>
                      </w:divBdr>
                      <w:divsChild>
                        <w:div w:id="1026561587">
                          <w:marLeft w:val="0"/>
                          <w:marRight w:val="0"/>
                          <w:marTop w:val="0"/>
                          <w:marBottom w:val="0"/>
                          <w:divBdr>
                            <w:top w:val="none" w:sz="0" w:space="0" w:color="auto"/>
                            <w:left w:val="none" w:sz="0" w:space="0" w:color="auto"/>
                            <w:bottom w:val="none" w:sz="0" w:space="0" w:color="auto"/>
                            <w:right w:val="none" w:sz="0" w:space="0" w:color="auto"/>
                          </w:divBdr>
                          <w:divsChild>
                            <w:div w:id="1791240113">
                              <w:marLeft w:val="0"/>
                              <w:marRight w:val="0"/>
                              <w:marTop w:val="0"/>
                              <w:marBottom w:val="0"/>
                              <w:divBdr>
                                <w:top w:val="none" w:sz="0" w:space="0" w:color="auto"/>
                                <w:left w:val="none" w:sz="0" w:space="0" w:color="auto"/>
                                <w:bottom w:val="none" w:sz="0" w:space="0" w:color="auto"/>
                                <w:right w:val="none" w:sz="0" w:space="0" w:color="auto"/>
                              </w:divBdr>
                              <w:divsChild>
                                <w:div w:id="1936594241">
                                  <w:marLeft w:val="0"/>
                                  <w:marRight w:val="0"/>
                                  <w:marTop w:val="0"/>
                                  <w:marBottom w:val="0"/>
                                  <w:divBdr>
                                    <w:top w:val="none" w:sz="0" w:space="0" w:color="auto"/>
                                    <w:left w:val="none" w:sz="0" w:space="0" w:color="auto"/>
                                    <w:bottom w:val="none" w:sz="0" w:space="0" w:color="auto"/>
                                    <w:right w:val="none" w:sz="0" w:space="0" w:color="auto"/>
                                  </w:divBdr>
                                  <w:divsChild>
                                    <w:div w:id="2011371866">
                                      <w:marLeft w:val="0"/>
                                      <w:marRight w:val="0"/>
                                      <w:marTop w:val="0"/>
                                      <w:marBottom w:val="0"/>
                                      <w:divBdr>
                                        <w:top w:val="none" w:sz="0" w:space="0" w:color="auto"/>
                                        <w:left w:val="none" w:sz="0" w:space="0" w:color="auto"/>
                                        <w:bottom w:val="none" w:sz="0" w:space="0" w:color="auto"/>
                                        <w:right w:val="none" w:sz="0" w:space="0" w:color="auto"/>
                                      </w:divBdr>
                                    </w:div>
                                    <w:div w:id="295069675">
                                      <w:marLeft w:val="0"/>
                                      <w:marRight w:val="0"/>
                                      <w:marTop w:val="0"/>
                                      <w:marBottom w:val="0"/>
                                      <w:divBdr>
                                        <w:top w:val="none" w:sz="0" w:space="0" w:color="auto"/>
                                        <w:left w:val="none" w:sz="0" w:space="0" w:color="auto"/>
                                        <w:bottom w:val="none" w:sz="0" w:space="0" w:color="auto"/>
                                        <w:right w:val="none" w:sz="0" w:space="0" w:color="auto"/>
                                      </w:divBdr>
                                    </w:div>
                                    <w:div w:id="1530297871">
                                      <w:marLeft w:val="0"/>
                                      <w:marRight w:val="0"/>
                                      <w:marTop w:val="0"/>
                                      <w:marBottom w:val="0"/>
                                      <w:divBdr>
                                        <w:top w:val="none" w:sz="0" w:space="0" w:color="auto"/>
                                        <w:left w:val="none" w:sz="0" w:space="0" w:color="auto"/>
                                        <w:bottom w:val="none" w:sz="0" w:space="0" w:color="auto"/>
                                        <w:right w:val="none" w:sz="0" w:space="0" w:color="auto"/>
                                      </w:divBdr>
                                    </w:div>
                                    <w:div w:id="677539648">
                                      <w:marLeft w:val="0"/>
                                      <w:marRight w:val="0"/>
                                      <w:marTop w:val="0"/>
                                      <w:marBottom w:val="0"/>
                                      <w:divBdr>
                                        <w:top w:val="none" w:sz="0" w:space="0" w:color="auto"/>
                                        <w:left w:val="none" w:sz="0" w:space="0" w:color="auto"/>
                                        <w:bottom w:val="none" w:sz="0" w:space="0" w:color="auto"/>
                                        <w:right w:val="none" w:sz="0" w:space="0" w:color="auto"/>
                                      </w:divBdr>
                                    </w:div>
                                    <w:div w:id="583143964">
                                      <w:marLeft w:val="0"/>
                                      <w:marRight w:val="0"/>
                                      <w:marTop w:val="0"/>
                                      <w:marBottom w:val="0"/>
                                      <w:divBdr>
                                        <w:top w:val="none" w:sz="0" w:space="0" w:color="auto"/>
                                        <w:left w:val="none" w:sz="0" w:space="0" w:color="auto"/>
                                        <w:bottom w:val="none" w:sz="0" w:space="0" w:color="auto"/>
                                        <w:right w:val="none" w:sz="0" w:space="0" w:color="auto"/>
                                      </w:divBdr>
                                    </w:div>
                                    <w:div w:id="1483696297">
                                      <w:marLeft w:val="0"/>
                                      <w:marRight w:val="0"/>
                                      <w:marTop w:val="0"/>
                                      <w:marBottom w:val="0"/>
                                      <w:divBdr>
                                        <w:top w:val="none" w:sz="0" w:space="0" w:color="auto"/>
                                        <w:left w:val="none" w:sz="0" w:space="0" w:color="auto"/>
                                        <w:bottom w:val="none" w:sz="0" w:space="0" w:color="auto"/>
                                        <w:right w:val="none" w:sz="0" w:space="0" w:color="auto"/>
                                      </w:divBdr>
                                    </w:div>
                                    <w:div w:id="1152789831">
                                      <w:marLeft w:val="0"/>
                                      <w:marRight w:val="0"/>
                                      <w:marTop w:val="0"/>
                                      <w:marBottom w:val="0"/>
                                      <w:divBdr>
                                        <w:top w:val="none" w:sz="0" w:space="0" w:color="auto"/>
                                        <w:left w:val="none" w:sz="0" w:space="0" w:color="auto"/>
                                        <w:bottom w:val="none" w:sz="0" w:space="0" w:color="auto"/>
                                        <w:right w:val="none" w:sz="0" w:space="0" w:color="auto"/>
                                      </w:divBdr>
                                    </w:div>
                                    <w:div w:id="443962606">
                                      <w:marLeft w:val="0"/>
                                      <w:marRight w:val="0"/>
                                      <w:marTop w:val="0"/>
                                      <w:marBottom w:val="0"/>
                                      <w:divBdr>
                                        <w:top w:val="none" w:sz="0" w:space="0" w:color="auto"/>
                                        <w:left w:val="none" w:sz="0" w:space="0" w:color="auto"/>
                                        <w:bottom w:val="none" w:sz="0" w:space="0" w:color="auto"/>
                                        <w:right w:val="none" w:sz="0" w:space="0" w:color="auto"/>
                                      </w:divBdr>
                                    </w:div>
                                    <w:div w:id="1037437235">
                                      <w:marLeft w:val="0"/>
                                      <w:marRight w:val="0"/>
                                      <w:marTop w:val="0"/>
                                      <w:marBottom w:val="0"/>
                                      <w:divBdr>
                                        <w:top w:val="none" w:sz="0" w:space="0" w:color="auto"/>
                                        <w:left w:val="none" w:sz="0" w:space="0" w:color="auto"/>
                                        <w:bottom w:val="none" w:sz="0" w:space="0" w:color="auto"/>
                                        <w:right w:val="none" w:sz="0" w:space="0" w:color="auto"/>
                                      </w:divBdr>
                                    </w:div>
                                    <w:div w:id="2015109544">
                                      <w:marLeft w:val="0"/>
                                      <w:marRight w:val="0"/>
                                      <w:marTop w:val="0"/>
                                      <w:marBottom w:val="0"/>
                                      <w:divBdr>
                                        <w:top w:val="none" w:sz="0" w:space="0" w:color="auto"/>
                                        <w:left w:val="none" w:sz="0" w:space="0" w:color="auto"/>
                                        <w:bottom w:val="none" w:sz="0" w:space="0" w:color="auto"/>
                                        <w:right w:val="none" w:sz="0" w:space="0" w:color="auto"/>
                                      </w:divBdr>
                                    </w:div>
                                    <w:div w:id="770246218">
                                      <w:marLeft w:val="0"/>
                                      <w:marRight w:val="0"/>
                                      <w:marTop w:val="0"/>
                                      <w:marBottom w:val="0"/>
                                      <w:divBdr>
                                        <w:top w:val="none" w:sz="0" w:space="0" w:color="auto"/>
                                        <w:left w:val="none" w:sz="0" w:space="0" w:color="auto"/>
                                        <w:bottom w:val="none" w:sz="0" w:space="0" w:color="auto"/>
                                        <w:right w:val="none" w:sz="0" w:space="0" w:color="auto"/>
                                      </w:divBdr>
                                    </w:div>
                                    <w:div w:id="1085491483">
                                      <w:marLeft w:val="0"/>
                                      <w:marRight w:val="0"/>
                                      <w:marTop w:val="0"/>
                                      <w:marBottom w:val="0"/>
                                      <w:divBdr>
                                        <w:top w:val="none" w:sz="0" w:space="0" w:color="auto"/>
                                        <w:left w:val="none" w:sz="0" w:space="0" w:color="auto"/>
                                        <w:bottom w:val="none" w:sz="0" w:space="0" w:color="auto"/>
                                        <w:right w:val="none" w:sz="0" w:space="0" w:color="auto"/>
                                      </w:divBdr>
                                    </w:div>
                                    <w:div w:id="707143658">
                                      <w:marLeft w:val="0"/>
                                      <w:marRight w:val="0"/>
                                      <w:marTop w:val="0"/>
                                      <w:marBottom w:val="0"/>
                                      <w:divBdr>
                                        <w:top w:val="none" w:sz="0" w:space="0" w:color="auto"/>
                                        <w:left w:val="none" w:sz="0" w:space="0" w:color="auto"/>
                                        <w:bottom w:val="none" w:sz="0" w:space="0" w:color="auto"/>
                                        <w:right w:val="none" w:sz="0" w:space="0" w:color="auto"/>
                                      </w:divBdr>
                                    </w:div>
                                    <w:div w:id="1281298112">
                                      <w:marLeft w:val="0"/>
                                      <w:marRight w:val="0"/>
                                      <w:marTop w:val="0"/>
                                      <w:marBottom w:val="0"/>
                                      <w:divBdr>
                                        <w:top w:val="none" w:sz="0" w:space="0" w:color="auto"/>
                                        <w:left w:val="none" w:sz="0" w:space="0" w:color="auto"/>
                                        <w:bottom w:val="none" w:sz="0" w:space="0" w:color="auto"/>
                                        <w:right w:val="none" w:sz="0" w:space="0" w:color="auto"/>
                                      </w:divBdr>
                                    </w:div>
                                    <w:div w:id="1808283645">
                                      <w:marLeft w:val="0"/>
                                      <w:marRight w:val="0"/>
                                      <w:marTop w:val="0"/>
                                      <w:marBottom w:val="0"/>
                                      <w:divBdr>
                                        <w:top w:val="none" w:sz="0" w:space="0" w:color="auto"/>
                                        <w:left w:val="none" w:sz="0" w:space="0" w:color="auto"/>
                                        <w:bottom w:val="none" w:sz="0" w:space="0" w:color="auto"/>
                                        <w:right w:val="none" w:sz="0" w:space="0" w:color="auto"/>
                                      </w:divBdr>
                                    </w:div>
                                    <w:div w:id="178661147">
                                      <w:marLeft w:val="0"/>
                                      <w:marRight w:val="0"/>
                                      <w:marTop w:val="0"/>
                                      <w:marBottom w:val="0"/>
                                      <w:divBdr>
                                        <w:top w:val="none" w:sz="0" w:space="0" w:color="auto"/>
                                        <w:left w:val="none" w:sz="0" w:space="0" w:color="auto"/>
                                        <w:bottom w:val="none" w:sz="0" w:space="0" w:color="auto"/>
                                        <w:right w:val="none" w:sz="0" w:space="0" w:color="auto"/>
                                      </w:divBdr>
                                    </w:div>
                                    <w:div w:id="955716725">
                                      <w:marLeft w:val="0"/>
                                      <w:marRight w:val="0"/>
                                      <w:marTop w:val="0"/>
                                      <w:marBottom w:val="0"/>
                                      <w:divBdr>
                                        <w:top w:val="none" w:sz="0" w:space="0" w:color="auto"/>
                                        <w:left w:val="none" w:sz="0" w:space="0" w:color="auto"/>
                                        <w:bottom w:val="none" w:sz="0" w:space="0" w:color="auto"/>
                                        <w:right w:val="none" w:sz="0" w:space="0" w:color="auto"/>
                                      </w:divBdr>
                                    </w:div>
                                    <w:div w:id="1284193806">
                                      <w:marLeft w:val="0"/>
                                      <w:marRight w:val="0"/>
                                      <w:marTop w:val="0"/>
                                      <w:marBottom w:val="0"/>
                                      <w:divBdr>
                                        <w:top w:val="none" w:sz="0" w:space="0" w:color="auto"/>
                                        <w:left w:val="none" w:sz="0" w:space="0" w:color="auto"/>
                                        <w:bottom w:val="none" w:sz="0" w:space="0" w:color="auto"/>
                                        <w:right w:val="none" w:sz="0" w:space="0" w:color="auto"/>
                                      </w:divBdr>
                                    </w:div>
                                    <w:div w:id="716705548">
                                      <w:marLeft w:val="0"/>
                                      <w:marRight w:val="0"/>
                                      <w:marTop w:val="0"/>
                                      <w:marBottom w:val="0"/>
                                      <w:divBdr>
                                        <w:top w:val="none" w:sz="0" w:space="0" w:color="auto"/>
                                        <w:left w:val="none" w:sz="0" w:space="0" w:color="auto"/>
                                        <w:bottom w:val="none" w:sz="0" w:space="0" w:color="auto"/>
                                        <w:right w:val="none" w:sz="0" w:space="0" w:color="auto"/>
                                      </w:divBdr>
                                    </w:div>
                                    <w:div w:id="117237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9819421">
      <w:bodyDiv w:val="1"/>
      <w:marLeft w:val="0"/>
      <w:marRight w:val="0"/>
      <w:marTop w:val="0"/>
      <w:marBottom w:val="0"/>
      <w:divBdr>
        <w:top w:val="none" w:sz="0" w:space="0" w:color="auto"/>
        <w:left w:val="none" w:sz="0" w:space="0" w:color="auto"/>
        <w:bottom w:val="none" w:sz="0" w:space="0" w:color="auto"/>
        <w:right w:val="none" w:sz="0" w:space="0" w:color="auto"/>
      </w:divBdr>
    </w:div>
    <w:div w:id="1917590828">
      <w:bodyDiv w:val="1"/>
      <w:marLeft w:val="0"/>
      <w:marRight w:val="0"/>
      <w:marTop w:val="0"/>
      <w:marBottom w:val="0"/>
      <w:divBdr>
        <w:top w:val="none" w:sz="0" w:space="0" w:color="auto"/>
        <w:left w:val="none" w:sz="0" w:space="0" w:color="auto"/>
        <w:bottom w:val="none" w:sz="0" w:space="0" w:color="auto"/>
        <w:right w:val="none" w:sz="0" w:space="0" w:color="auto"/>
      </w:divBdr>
    </w:div>
    <w:div w:id="198805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EBF22-FF03-4076-A0B3-2EFBFB1E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1131</Words>
  <Characters>8695</Characters>
  <Application>Microsoft Office Word</Application>
  <DocSecurity>0</DocSecurity>
  <Lines>72</Lines>
  <Paragraphs>19</Paragraphs>
  <ScaleCrop>false</ScaleCrop>
  <HeadingPairs>
    <vt:vector size="2" baseType="variant">
      <vt:variant>
        <vt:lpstr>Название</vt:lpstr>
      </vt:variant>
      <vt:variant>
        <vt:i4>1</vt:i4>
      </vt:variant>
    </vt:vector>
  </HeadingPairs>
  <TitlesOfParts>
    <vt:vector size="1" baseType="lpstr">
      <vt:lpstr>ГЛАВА МУНИЦИПАЛЬНОГО ОБРАЗОВАНИЯ</vt:lpstr>
    </vt:vector>
  </TitlesOfParts>
  <Company>собес</Company>
  <LinksUpToDate>false</LinksUpToDate>
  <CharactersWithSpaces>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МУНИЦИПАЛЬНОГО ОБРАЗОВАНИЯ</dc:title>
  <dc:subject/>
  <dc:creator>Велиж</dc:creator>
  <cp:keywords/>
  <cp:lastModifiedBy>Пользователь Windows</cp:lastModifiedBy>
  <cp:revision>5</cp:revision>
  <cp:lastPrinted>2021-03-11T03:26:00Z</cp:lastPrinted>
  <dcterms:created xsi:type="dcterms:W3CDTF">2021-03-10T02:59:00Z</dcterms:created>
  <dcterms:modified xsi:type="dcterms:W3CDTF">2021-03-11T03:32:00Z</dcterms:modified>
</cp:coreProperties>
</file>